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扬州瘦西湖-个园-东关街-西津古渡5钻纯玩双高2日游行程单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合肥-南京南站-个园-东关街
                <w:br/>
              </w:t>
            </w:r>
          </w:p>
          <w:p>
            <w:pPr>
              <w:pStyle w:val="indent"/>
            </w:pPr>
            <w:r>
              <w:rPr>
                <w:rFonts w:ascii="微软雅黑" w:hAnsi="微软雅黑" w:eastAsia="微软雅黑" w:cs="微软雅黑"/>
                <w:color w:val="000000"/>
                <w:sz w:val="20"/>
                <w:szCs w:val="20"/>
              </w:rPr>
              <w:t xml:space="preserve">
                13：30 集合地点：南京南站南广场；
                <w:br/>
                集合时间：13:30
                <w:br/>
                温馨提示：导游会提前1天与您确认集合时间及地点，请务必准时抵达，否则避免耽误其他客人行程，我们将准时准点出发，拒绝等候，如因客人原因没有按时抵达将承担全额损失。
                <w:br/>
                14：00 车赴”淮左名都，竹西佳处“之扬州。
                <w:br/>
                15：30 【个园】个园位于江苏省扬州古城东北隅，盐阜东路10号，曾荣获第三批"全国重点文物保护单位"和"首批国家重点公园"称号,在国内外享有盛誉,这座清代扬州盐商宅邸私家园林，以遍植青竹而名，以春夏秋冬四季假山而胜。 由两淮盐业商总黄至筠于清嘉庆23年(公元1818年)在原明代"寿芝园"的基础上拓建为住宅园林。个园以叠石艺术著名，笋石、湖石、黄石、宣石叠成的春夏秋冬四季假山，融造园法则与山水画理于一体，被园林泰斗陈从周先生誉为"国内孤例"。
                <w:br/>
                17：00 【东关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
                <w:br/>
                东关街也是美食街，整个东关街有很多着名小吃，最好吃的是建湖藕粉圆子，藕粉圆子是建湖地区最有特色的小吃，已有200多年的历史。传统的汤圆都以糯米粉作原料，而藕粉圆子的制作可谓独具匠心，除以藕粉做外皮外，其馅心也很精美，是将腌渍过的糖+猪油做馅料，然后以金桔饼、核桃仁、花生仁等多种果料混合制成。藕粉圆子既可作为时令小吃，亦可作为筵席佳肴，其特别是外层均匀圆滑，富有弹性，色泽透明而呈深咖啡色;馅心甜润爽口，汤汁带有浓郁的桂花味。晚餐自理。
                <w:br/>
                东关街也是美食街，整个东关街有很多着名小吃，最好吃的是建湖藕粉圆子，藕粉圆子是建湖地区最有特色的小吃，已有200多年的历史。传统的汤圆都以糯米粉作原料，而藕粉圆子的制作可谓独具匠心，除以藕粉做外皮外，其馅心也很精美，是将腌渍过的糖+猪油做馅料，然后以金桔饼、核桃仁、花生仁等多种果料混合制成。藕粉圆子既可作为时令小吃，亦可作为筵席佳肴，其特别是外层均匀圆滑，富有弹性，色泽透明而呈深咖啡色;馅心甜润爽口，汤汁带有浓郁的桂花味。晚餐自理。
                <w:br/>
                <w:br/>
                18：30 入住酒店：扬州万达颐华酒店、扬州东关街凯莎华美达广场酒店、东关街望潮楼文化主题酒店 或 仪征园博君澜度假酒店 或 扬州仪征园博君澜度假酒店 或 瘦西湖中集格兰云天大酒店 或 瘦西湖中集行政公寓酒店 或 同级
                <w:br/>
                到达城市：扬州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扬州-南京-各地
                <w:br/>
              </w:t>
            </w:r>
          </w:p>
          <w:p>
            <w:pPr>
              <w:pStyle w:val="indent"/>
            </w:pPr>
            <w:r>
              <w:rPr>
                <w:rFonts w:ascii="微软雅黑" w:hAnsi="微软雅黑" w:eastAsia="微软雅黑" w:cs="微软雅黑"/>
                <w:color w:val="000000"/>
                <w:sz w:val="20"/>
                <w:szCs w:val="20"/>
              </w:rPr>
              <w:t xml:space="preserve">
                07：30 享用丰盛的早餐
                <w:br/>
                09：00 游览【瘦西湖】，瘦西湖在清代康乾时期已形成基本格局，有“园林之盛，甲于天下”之誉。瘦西湖主要分为14大景点，包括五亭桥、二十四桥、荷花池、钓鱼台等。瘦西湖被国务院列为“具有重要历史文化遗产和扬州园林特色的国家重点名胜区”。
                <w:br/>
                11：30 闲逛【西津古渡】，西津渡古街如今已注入了时代的内涵，赋予时代的活力。悠久的历史，众多的古迹，古朴的生态，淳厚的民风，传统的商业，一切的一切都焕发出一种令人难以言喻的活力。西津渡古街正以它独有的魅力强烈吸引着国内外游客和考古工作者的目光。这就是令人回味无穷的西津渡。这就是蜚声中外的西津渡。
                <w:br/>
                12：00 午餐：自理
                <w:br/>
                12：30 统一送至南京南站
                <w:br/>
                12：30 结束行程，统一送至南京南站散团，约13：30抵达南京南站
                <w:br/>
                南京南站：建议14：30后的车次
                <w:br/>
                南京站：建议15：30以后的车次，可乘坐地铁直达
                <w:br/>
                南京机场：建议16：00以后的航班，可乘坐地铁直达
                <w:br/>
                交通：汽车
                <w:br/>
                景点：瘦西湖
                <w:br/>
                到达城市：扬州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【交通】各地-南京往返高铁二等座（火车票时间、站点以实际出票为准），当地空调旅游车(根据人数多少安排大小车型)；
                <w:br/>
                【门票】行程中所列景点首道门票；
                <w:br/>
                【导服】当地导游服务，火车上无导游；
                <w:br/>
                【住宿】行程中所列酒店住宿费用或同级
                <w:br/>
                【餐饮】1早餐酒店含，正餐自理。
                <w:br/>
                【保险】旅行社责任险，强烈建议游客购买旅游人身意外险。
                <w:br/>
                【儿童】1.4米（不含）以下儿童仅含当地车费、半餐和导游服务费，若因超高产生其他费用家长自理！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1、自费项目以及景区内的小景点或交通车等额外费用。
                <w:br/>
                2、酒店内洗衣、理发、电话、传真、收费电视、饮品、烟酒等个人消费需要自理。
                <w:br/>
                3、单房差：不包含单房差费用，如单成人出游，要求享受单房，请选择补交单人房差。
                <w:br/>
                4、行程中包含的餐以外的餐食，需要自理。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30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2025-04-25T16:27:39+08:00</dcterms:created>
  <dcterms:modified xsi:type="dcterms:W3CDTF">2025-04-25T16:27:39+08:00</dcterms:modified>
</cp:coreProperties>
</file>

<file path=docProps/custom.xml><?xml version="1.0" encoding="utf-8"?>
<Properties xmlns="http://schemas.openxmlformats.org/officeDocument/2006/custom-properties" xmlns:vt="http://schemas.openxmlformats.org/officeDocument/2006/docPropsVTypes"/>
</file>