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【抄底红树林】青岛休闲 三日游（红树林珊瑚）行程单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QY20240196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因铁路运力有限，假期火车票十分紧张，火车票座位随机，不指定座位!(以实际出票为准!）
                <w:br/>
                参考车次无票的情况下将选用火车联运（中转）车次，敬请谅解！
                <w:br/>
                我们将尽全力保证各位游客安全顺畅合理的出行！
                <w:br/>
                参考车次：07:03-12:13 合肥南-青岛西
                <w:br/>
                <w:br/>
                自行前往火车站，乘坐动车出发赴东方瑞士之称的奥运城市-青岛市;入住沙滩酒
                <w:br/>
                店 青岛红树林度假世界！可自行前往
                <w:br/>
                1、步行至灵山湾海水浴场游玩
                <w:br/>
                2、步行至城市阳台广场游玩
                <w:br/>
                3、晚上可步行美食街，自行品当地特色美食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2晚青岛红树林度假世界(椰林）（无三人间）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【青岛市区一日】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自助早餐，适时出发，沿途欣赏青岛独特的德式居民建筑及北方的居民生活习俗；游览【青岛海昌极地海洋世界】（门票260元/人已含）参观形形色色的极地与海洋动物；北极熊、帝企鹅、鲨鱼应有尽有；莅临世界最大的海洋动物表演剧场，欣赏海洋动物明星的精彩表演：聪明的海豚乘风破浪、高贵的白鲸高歌欢唱、还有慵懒的海狮滑稽搞笑；如果你够幸运，还能获得动物明星的飞来一吻；游览【青岛栈桥海滨风景区】这里是青岛的城市象征，始建于1891年，青岛最具代表性和知名度的城市地标。漫步海上长廊，欣赏红瓦绿树碧海蓝天，青岛独有的城市美景。“栈桥飞阁回澜”也是青岛十景之首。回味沧桑历史，于飞澜阁下眺望青岛红瓦绿树碧海蓝天的秀丽城市独有风光。漫步【金沙滩风景区】自由活动。后返回酒店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2晚青岛红树林度假世界(椰林）（无三人间）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因铁路运力有限，假期火车票十分紧张，火车票座位随机，不指定座位!(以实际出票为准!）
                <w:br/>
                参考车次无票的情况下将选用火车联运（中转）车次，敬请谅解！
                <w:br/>
                我们将尽全力保证各位游客安全顺畅合理的出行！
                <w:br/>
                享用酒店自助早餐，出发前往中国好莱坞【青岛东方影都】（门票90元/人已含）【流浪地球】【热辣滚烫】取景拍摄地,景区占地166公顷,是世界级工业化影视制作基地，拥有世界一流硬件设施，这里也是国内首个英国松林认证符合国际标准的影视拍摄制作基地，《万里归途》、《封神》、《红海行动2》等众多知名电影在此拍摄，同时让你领略电影美术的奇妙魅力。漫步【百年老街中山路】【圣弥爱尔大教堂外景】【大鲍岛】自由活动。曾经是青岛的"名片"的中山路"南洋北中"的格局使得中西文化在中山路这里融合，形成了这条百年老街的独特魅力。欧式风情浪漫细腻，里院文化生动温情，两种完全不同的文化在这里交织碰撞出的并不只是一种简单的叠加，而是包容共存的火花。所以即使中国有上百条中山路，青岛的中山路却具有其他地方无法复制的独特风格。前往火车站乘动车返程!
                <w:br/>
                参考车次：D2869 红岛-合肥南 16:35-22:14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通：往返动车二等座
                <w:br/>
                山东段空调旅游观光专用车（根据人数安排车型）?
                <w:br/>
                2、住 宿：2晚青岛红树林度假世界(椰林）（无三人间）
                <w:br/>
                3、用 餐：2餐红树林酒店自助早餐(占床含早)
                <w:br/>
                4、门 票：行程中所述包含的景点首道大门票 （打包产品不去不退）
                <w:br/>
                5、导 游：优秀地接导游服务
                <w:br/>
                6、保 险：旅行社责任保险?
                <w:br/>
                7、儿 童：
                <w:br/>
                6-14周岁含动车儿童票、当地车位、门票、导服、责任险，其余产生费用家长自理
                <w:br/>
                6周岁以下仅含当地车位，导服；其余产生费用家长自理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6、用餐；
                <w:br/>
                7、旅游人身意外险；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1、备注：行程中安排的赠送及特色项目，游客如果自愿放弃，或因人力不可抗力的情况未能安排，我社不予退费。
                <w:br/>
                2、本产品行程实际出行中，在不减少景点且征得您同意的前提下，导游、司机可能会根据天气、交通等情况，对您的行程进行适当调整（如调整景点游览顺序、变更集合时间等），以确保行程顺利进行；
                <w:br/>
                3、因不可抗力因素产生的费用（如船、天气、航班等原因）,我社不承担损失。
                <w:br/>
                4、请客人务必提供正确的报名信息（姓名、身份证号等）避免不必要的损失产生。
                <w:br/>
                5、客人因个人原因临时放弃旅游、用餐、住宿、景点等费用不退。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2025-08-05T16:25:39+08:00</dcterms:created>
  <dcterms:modified xsi:type="dcterms:W3CDTF">2025-08-05T16:25:39+08:00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