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2025钻石青岛纯玩三日游散客班行程单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★★★★★【青岛海昌极地海洋公园】（挂牌价230元门票，现场报名按身高1.2米以下免费，1.2米以上按优惠价加80元/人，上车后按原价收取）
                <w:br/>
                这里有其他海洋馆没有的世界珍稀南北极海洋生物：大白鲸、北极熊、企鹅、雪狼等，欣赏海豚表演！是抖音、小红书一致推荐的青岛最值得玩的海洋馆！
                <w:br/>
                ★★★★★独家专享：北方“亚龙湾”【海泉湾旅游度假区】拒绝拥挤的公共沙滩，私密海水浴场自由活动，轻松惬意！
                <w:br/>
                ☆【太公岛牡蛎园】退朝后漫步太公岛礁石群，每组家庭赠送一套赶海工具，游客在浅滩上赶海拾贝，捕鱼捉蟹，收获大海的秘密馈赠！自挖蛤蜊、贝壳、海星等统统免费带走！
                <w:br/>
                ☆每天都在海边，每天一个海水浴场，给您充足的玩海时间，更深度的感受大海魅力。
                <w:br/>
                ☆【世帆赛基地】+【东夷小镇】打卡海边古镇体验当地小吃！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【世帆赛基地】此为国内一座国际化帆船训练比赛中心，曾多次承接国内外大型赛事，可享受蓝天碧海的惬意和万船齐发的壮阔。面朝大海，观云卷云舒，让心中的纷扰烟消云散。海浪不断地拍打着礁石，激起一片片白色的浪花，形成一幅动态的美丽画卷。
                <w:br/>
                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【冰雪大世界】（赠送门票，租棉服自理）游览鲁南地区最大的室内冰雕场馆，参观各种精致细腻、匠心独具的艺术冰雕，体验冰雪滑道，领略北方冰雕文化和冰雪旅游的独特魅力。
                <w:br/>
                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适时集合赴酒店入住。
                <w:br/>
                景点：万平口海洋公园、太公岛牡蛎园、世界帆船锦标赛预训基地、东夷小镇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后赴车游青岛老城的标志【栈桥】，远观回澜阁，感受青岛老城区“红瓦绿树、碧海蓝天”的独特魅力，过【八大关景区】，感受中国最美街区。外观花石楼，落于八大关景点南端的岬角，花石楼背靠八大关，面临第二海水浴场，风景独特，环境优美。 建于1930年，外墙由花岗岩石砌筑，塔楼顶部为雉堞式女儿墙。
                <w:br/>
                随后前往青岛新城的标志—【五四广场】，观看“五月的风”，【奥帆中心景区】这里是2008年奥运会帆船比赛基地；也是2018年上海合作组织青岛峰会举办地，游人可登情人坝码头欣赏蓝色大海，远眺帆船点点。位于奥帆中心南侧的情人坝风景开阔，宛如一条巨龙深入蔚蓝大海，海面船帆点点，十分壮观。
                <w:br/>
                游览【青岛海昌极地海洋公园】（门市230元门票，现场报名按身高1.2米以下免费，1.2米以上按优惠价加80元/人一并付给报名社，上车后则按原价收取，游客自愿选择）这里有别的海洋馆没有的众多极地海洋生物！与南北极千万种海洋生物亲密接触，上百头国内罕见的海洋动物：北极熊、南极企鹅、雪狼、北极狐等，与白鲸为伴、欣赏冰雪王国企鹅欢乐岛；欢乐剧场观看海豚表演,白鲸等海兽表演，留下难忘的回忆。是抖音、小红书一致推荐的青岛最值得玩的海洋馆！
                <w:br/>
                适时集合赴酒店入住。
                <w:br/>
                景点：栈桥、八大关景区、五四广场、奥帆中心景区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青岛-日照-合肥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独家尊享号称北方“亚龙湾”的【青岛海泉湾度假区】，这里沙滩细腻，坡缓滩平，老少皆宜，是青岛最后一块原生态无污染的海水浴场。拒绝拥挤的公共海水浴场，远离喧闹，与家人朋友在轻松宁静的沙滩上自由玩耍，沙滩上嬉戏游玩捡螃蟹海星海螺贝壳。
                <w:br/>
                适时集合结束行程，带着大海美好的祝福返回温馨的家。祝愿每一位游客在以后的生活中扬帆起航、一帆风顺！
                <w:br/>
                景点：海泉湾沙滩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往返空调旅游车，1人1正座。
                <w:br/>
                住宿标准	两晚青岛精品连锁商务酒店住宿，参考酒店：维也纳、宜必思、如家精选、尚客优优品、都市118精选、华驿等。
                <w:br/>
                景点门票	1景区首道门票，如遇天气原因等客观原因导致景区关闭，导游有权调换同等景点参观游览。
                <w:br/>
                2景区内小交通不含，如需要个人自理。
                <w:br/>
                用餐标准	2顿酒店早餐，正餐导游预留时间游客个人安排。
                <w:br/>
                导游服务	全程优秀导游陪同服务。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出团前48小时内退团需补偿200元/车位的座位损失费。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2025-05-06T16:06:36+08:00</dcterms:created>
  <dcterms:modified xsi:type="dcterms:W3CDTF">2025-05-06T16:06:36+08:00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