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【跟着李白游秋浦】秋浦河竹筏观光+百丈崖+秋浦渔村纯玩1日游行程单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大门票全含 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XRJQ2024003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合肥-石台-合肥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（以导游短信为准）出发前往中国原生态醉美山乡——天然氧吧石台。抵达后打卡安徽省级作家创作基地【秋浦渔村】（门票40元/人已含，游览时间约1.5小时)又称秋浦女儿村，是具有厚重文化与诗文化气息的文化度假基地，是具有个性的主题渔村。在这除了欣赏秋浦河美景，可以乘坐【竹筏观光体验】（50元/人自愿体验）游李白五次泛舟之处，体会脍炙人口的《秋浦河十七首》，如“山鸡羞绿水，不敢照毛衣”、“千千石楠树，万万女贞林”~亦可挑战【秋浦河悬空玻璃桥】（50元/人自愿体验）领略秋浦河两岸秀丽风光。随后免费参观【女儿村文化体验馆】一楼展览了千姿百态的秋浦观赏石和天然根艺，琳琅满目的艺术品，确实让人眼花缭乱。二楼设置了李白诗歌台、新婚房、推磨房、纺织房、品茶房、农具房、捕鱼间、制茶坊等八处体验活动场地，在充满文艺气息的地方，享受渔家人的生活情调与浪漫，体验传统农家人的生活。
                <w:br/>
                <w:br/>
                中餐后游览被中国驴友们/CCTV称为中国最好玩的景区【秋浦河百丈崖景区】(挂牌80元/人，游览时间约3小时)这里植被茂盛，树木参天，古藤缠绕，翠竹成林，彩蝶成群，溪流清澈，山幽鸟鸣，百雀飞舞，不仅是高富硒、高负氧离子生态优美的高山峡谷游区，更是开展户外拓展运动的理想佳境。景区条件优越，大小瀑布有20多个，途中设有观光道和探险道，参加探险道可参与独特个性的野外拓展项目：穿越原始森林、溯溪、空中走钢丝、滑索、攀瀑布、走峭壁、过情人桥、过梅花桩、空中飞人、同舟共济、飞跃峡谷、走瀑戏浪、百米冲刺大瀑布等。让你与峡谷飞瀑亲密接触，在青山绿水间自由穿越，挑战自我。
                <w:br/>
                <w:br/>
                行程结束后乘坐巴士返回，结束愉快的旅程，返回温馨的家！
                <w:br/>
                交通：汽车
                <w:br/>
                景点：秋浦渔村、秋浦河竹筏观光、百丈崖
                <w:br/>
                购物点：无
                <w:br/>
                自费项：秋浦河竹筏观光体验50元【自愿自费】、秋浦河悬空玻璃桥50元【自愿自费】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用车：根据人数安排相应空调旅游车
                <w:br/>
                门票：秋浦渔村+秋浦河竹筏观光+百丈崖
                <w:br/>
                导游：合肥起止全程专线导游服务
                <w:br/>
                保险：旅行社责任险
                <w:br/>
                儿 童	儿童价格只含往返车位费和导游服务费，产生其他费用监护人自理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用餐：用餐自理，也可有导游帮忙代订（30元/人起）
                <w:br/>
                二消：秋浦河竹筏观光体验50元【自愿自费】、秋浦河悬空玻璃桥50元【自愿自费】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秋浦河竹筏观光体验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秋浦河竹筏观光体验50元【自愿自费】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秋浦河悬空玻璃桥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秋浦河悬空玻璃桥50元【自愿自费】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1、此团为散拼团最低成团人数20人，如未达到最低成团人数，会在出团前2日通知您，安排改期或换线，具体见旅游合同中约定，请您理解。
                <w:br/>
                2、请游客记好发车时间和地点，提前到达，保持手机畅通，导游会在出团前一天18:00之前通知游客车牌号码及相关信息。出游当天因游客自身原因过时未到者，做自动离团处理，任何费用不退；
                <w:br/>
                3、游客在出团前24小时取消订单，我社将收取相应的车位损失。回程合肥散团地点统一在学苑大厦，其他地市游客需拼车回，需等待，请告知游客。
                <w:br/>
                4、如车辆在旅游中发生故障，我们将尽快维修或根据实际情况安排其他车辆，您因对此表示理解，不得对此作出拒绝上车等过激行为。如遇堵车情况或其他游客原因造成时间耽搁不在赔付范围里面；
                <w:br/>
                5、根据道路交通安全法规定，所有报名游客必须占座，不得私带儿童上车，包括婴儿在内都必须占座！否则我社导游为了车上其他客人的生命财产安全，有权拒绝此儿童参加本次旅游活动，一切后果和损失自负。
                <w:br/>
                6、本行程价格为旅行社打包价，行程中如因个人原因不能参观的景点或持老年证、学生证、军官证等证件，如享受优惠政策，所退门票费用为景点折扣后价格，赠送景点不予退还。
                <w:br/>
                7、儿童价所含费用为：往返车位、导游服务，若发生其它费用由家长自理，超过1.2的儿童建议按成人报名参团。
                <w:br/>
                8、旅行社提供的是打包综合优惠服务，出游过程中，如产生退费情况，以退费项目旅行社折扣价为依据，均不以挂牌价为准。
                <w:br/>
                9、出游过程中，如因身体健康等自身原因需放弃部分行程的，或游客要求放弃部分住宿、交通的，均视为自愿放弃，已发生费用不予退还，放弃行程期间的人身安全由旅游者自行负责。、
                <w:br/>
                10、由于旅游者自身原因导致行程不能履行或者不能按照约定履行，或者造成旅游者人身损害、财产损失的，旅行社不承担责任。
                <w:br/>
                11、旅游者在旅游活动中或者在解决纠纷时，不得干扰他人的旅游活动，不得损害旅游经营者和旅游从业人员的合法权益。否则依法承担赔偿责任。
                <w:br/>
                12、旅游者应当向旅游经营者如实告知与旅游活动相关的个人健康信息，遵守旅游活动中的安全警示规定。
                <w:br/>
                13、因不可抗力或者旅行社、履行辅助人已尽合理注意义务仍不能避免的事件，影响旅游行程的，造成旅游者滞留的，旅行社应当采取相应的安置措施，因此增加的食宿费用，由旅游者承担。
                <w:br/>
                14、不要在设有危险警示标志的地方停留，行程中或自由活动中如果有刺激性活动项目，要量力而行。
                <w:br/>
                15、“若旅游者要求参加购物或其它另行付费的旅游项目，请与导游协商，自行作出选择，经旅行社与旅游者本着平等、自愿的原则协商一致后，另行达成协议”。
                <w:br/>
                16、游客应妥善保管好随身携带财物，旅行社对游客自身原因所造成财物损坏或遗失不负赔偿责任。旅游结束前请如实填写导游提供的《意见反馈表》，对没有填写而事后提出意见和投诉原则上我社不予受理。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特价活动提前1天退团收车位费88元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2025-05-10T07:09:46+08:00</dcterms:created>
  <dcterms:modified xsi:type="dcterms:W3CDTF">2025-05-10T07:09:46+08:00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