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【皇牌大湘西】6日游行程单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WZXE2025052902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各起始地乘——长沙， 抵达后，我社安排专门接站工作人员举黄色“魅力潇湘”导游旗接站，送至酒店，并协助您办理相关手续，入住酒店休息。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3、接站当天为专人接站，导游将以电话或短信方式通知次日行程的出发时间及注意事项！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+韶山+凤凰古城
                <w:br/>
              </w:t>
            </w:r>
          </w:p>
          <w:p>
            <w:pPr>
              <w:pStyle w:val="indent"/>
            </w:pPr>
            <w:r>
              <w:rPr>
                <w:rFonts w:ascii="微软雅黑" w:hAnsi="微软雅黑" w:eastAsia="微软雅黑" w:cs="微软雅黑"/>
                <w:color w:val="000000"/>
                <w:sz w:val="20"/>
                <w:szCs w:val="20"/>
              </w:rPr>
              <w:t xml:space="preserve">
                【最有情怀的地方，就在这里】 早餐后车赴往红太阳升起的地方—【韶山】（赠送韶山换乘车费用，无优无退）：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古城接驳车28元/人费用已含，不含古城内需另行付费的小景点）：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温馨提示：
                <w:br/>
                1. 今日游览的毛主席故居人流较大，在观赏景区美景拍照留念的同时，请注意跟随景区导游，不要单独行动，避免走丢走散，并注意安全。 韶山讲解员会推荐给主席敬献花蓝，纯属个人信仰，不接受此方面的任何投诉，完全客人自行做主；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5.根据实际订房情况安排入住。当天到达凤凰古城时间比较晚，比较辛苦。入住客栈在景区内需自行携带行李步行（10-20分钟）前往客栈，客栈依河而建，房间数量较少整体条件较一般，凤凰特殊景区。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 +天门山
                <w:br/>
              </w:t>
            </w:r>
          </w:p>
          <w:p>
            <w:pPr>
              <w:pStyle w:val="indent"/>
            </w:pPr>
            <w:r>
              <w:rPr>
                <w:rFonts w:ascii="微软雅黑" w:hAnsi="微软雅黑" w:eastAsia="微软雅黑" w:cs="微软雅黑"/>
                <w:color w:val="000000"/>
                <w:sz w:val="20"/>
                <w:szCs w:val="20"/>
              </w:rPr>
              <w:t xml:space="preserve">
                【在苗族小城里，邂逅银色的浪漫】酒店早餐后前往挂在瀑布之上的千年古镇——【芙蓉镇】：（约108KM、车程约2小时）古色古香的吊脚楼、数百年遗留下来的石板小街、王村瀑布、可以品尝到刘晓庆主演《芙蓉镇》剧中米豆腐店中的米腐。
                <w:br/>
                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的美誉！春节放烟花，打糍粑，赶年宴，拦门酒，看花灯，听民歌 湘西过大年入住酒店；
                <w:br/>
                【温馨提示】：
                <w:br/>
                1、天门山景区实行游客分流上山，分为3种上下山方式：A线、B线、C线。A线：天门山索道上+快线索道下；B线：快线索道上+天门山索道下；C线：快线索道上下。旅行社无法自主选择其中一条线路，景区随机分流安排，最终解释权归景区负责，敬请理解和配合。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张家界森林公园+魅力湘西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乘天子山索道（天子山索道单程已含）赴天子山景区，游览享有“放大的盆景，缩小的仙境”之美誉的峰林之王——【天子山自然保护区】：西海石林、贺龙公园、天子阁、御笔峰、仙女献花等景点。游览【袁家界核心景区】（游览电影《阿凡达》悬浮山原型——哈利路亚山，探寻影视阿凡达中群山漂浮、星罗棋布的玄幻莫测世界；参观云雾飘绕、峰峦叠嶂、气势磅礴的迷魂台，及天下第一桥等空中绝景，后乘坐百龙电梯下山（含百龙电梯单程)，漫步世界上最美的峡谷【金鞭溪精华段】[水绕四门]游览：人沿清溪行，宛如画中游，峰峦幽谷，溪水明净，并重温86版《西游记》。
                <w:br/>
                特别安排：晚上观看《张家界民俗表演》，她是湘西文化的缩影；她是土家风俗的灵魂；她集力量与柔美于一身，展现了生命与自然的完美融合，一场演员与观众激情互动的本色演出。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土司王府+黄龙洞+返程长沙
                <w:br/>
              </w:t>
            </w:r>
          </w:p>
          <w:p>
            <w:pPr>
              <w:pStyle w:val="indent"/>
            </w:pPr>
            <w:r>
              <w:rPr>
                <w:rFonts w:ascii="微软雅黑" w:hAnsi="微软雅黑" w:eastAsia="微软雅黑" w:cs="微软雅黑"/>
                <w:color w:val="000000"/>
                <w:sz w:val="20"/>
                <w:szCs w:val="20"/>
              </w:rPr>
              <w:t xml:space="preserve">
                【一路高歌，一路欢行】早餐后参观【张家界土特产超市】（不低于1小时）供客人选择自己沿途所用正规食品，心爱的当地土特产，纪念品及馈赠亲友的礼品。
                <w:br/>
                参观游览后乘车前往【土司王府】（赠送景点，不去不退） 土家历史文物、民情风俗应有尽有，南依天门，北靠澧水，永定第末代土司覃纯一被朝廷封为世袭千总后建造，距今近三百年历史，是西南地区唯一保存完好的古城。
                <w:br/>
                  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返程长沙或者张家界送团。
                <w:br/>
                土司城内会有商店、工艺品店等等，旅游者如有购买需求请保留票证以便日后售后需要，不接受此购物范畴方面投诉！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自由活动，根据您返程的高铁时间安排送站，返温馨家园。结束愉快的湖南之旅！
                <w:br/>
                温馨提示：
                <w:br/>
                1、返程前请仔细整理好自己的行李物品及证件，酒店是12:00前退房(超出时间退房将按照酒店规定收取房费)，请不要有所遗漏，核对自己的高铁时间，避免增加您不必要的麻烦。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1、门票：张家界森林公园+韶山+张家界民俗表演+百龙电梯单程+天子山索道单程+黄龙洞+芙蓉镇+天门山森林公园+凤凰古城（接驳车）
                <w:br/>
                2、酒店：全程入住双标间5晚；
                <w:br/>
                3、行程所列5早6正。正餐九菜一汤，十人一桌，正餐餐标30元/人、正餐不用不退费亦不作等价交换。
                <w:br/>
                4、交通：合肥南/长沙南往返高铁二等座（其他地区以此价格为基础多退少补）；旅游空调大巴（VIP2+1空调车，保证一人一正位，不指定车位）
                <w:br/>
                特别提示：如张家界 VlP 旅行车资源紧张不够用，则更改为常规旅行车（保证 25%空坐率）请理解
                <w:br/>
                5、导游：正规中文导游全程优质服务（接送飞机不是导游，为公司特意安排的接送机人员）
                <w:br/>
                6、保险：含旅行社责任险，每人购买一份旅游意外险。（理赔最终解释权归保险公司所有）
                <w:br/>
                7、儿童：儿童报价含正餐半餐、车位，导服；不含门票、电瓶车、床位，如产生景区项目消费按实际收费标准自理。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当地土特产，纪念品及馈赠亲友的礼品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2025-06-07T00:41:24+08:00</dcterms:created>
  <dcterms:modified xsi:type="dcterms:W3CDTF">2025-06-07T00:41:24+08:00</dcterms:modified>
</cp:coreProperties>
</file>

<file path=docProps/custom.xml><?xml version="1.0" encoding="utf-8"?>
<Properties xmlns="http://schemas.openxmlformats.org/officeDocument/2006/custom-properties" xmlns:vt="http://schemas.openxmlformats.org/officeDocument/2006/docPropsVTypes"/>
</file>