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爱尚港澳纯玩双直飞五日行程单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HJGL20240304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参考航班：合肥/香港MU5026（0900/1150）                                                
                <w:br/>
                                 香港/合肥MU5027（1250/1455）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 维多利亚港、星光大道、会展中心、紫荆花广场、黄大仙、太平山顶、
                <w:br/>
                {澳门} 大三巴牌坊、银河酒店钻石灯光秀或永利皇宫、威尼斯人、巴黎人、
                <w:br/>
                官也街、议事厅
                <w:br/>
                {直飞}合肥直飞香港，澳门直飞合肥，不走回头路！
                <w:br/>
                全程纯玩 无自费 无旅游购物 无年龄限制 
                <w:br/>
                特别安排：穿越世纪工程“港珠澳大桥” 
                <w:br/>
                特别赠送香港天星小轮游维多利亚港
                <w:br/>
                     澳门威尼斯人+银河钻石灯光秀或永利皇宫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参考航班：合肥/香港MU2067（1425/1710）以实际出票为准！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浅水湾】(约30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旺角/庙街】(约30分钟)位于九龙半岛的北部，知名的弥敦道贯穿其中，这里是香港人气较旺的地区之一，潮流时尚、传统文化、市井风貌、小吃美食都汇集于此，是香港的一张名片，这里很多建筑都是老港风的感觉，新旧交融、文化多样化体现得淋漓尽致。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乘坐游船【天星小轮游维多利亚港】-是与香港电车、太平山山顶缆车齐名拥有百年以上悠久历史的交通工具！乘坐天星小轮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
                <w:br/>
              </w:t>
            </w:r>
          </w:p>
          <w:p>
            <w:pPr>
              <w:pStyle w:val="indent"/>
            </w:pPr>
            <w:r>
              <w:rPr>
                <w:rFonts w:ascii="微软雅黑" w:hAnsi="微软雅黑" w:eastAsia="微软雅黑" w:cs="微软雅黑"/>
                <w:color w:val="000000"/>
                <w:sz w:val="20"/>
                <w:szCs w:val="20"/>
              </w:rPr>
              <w:t xml:space="preserve">
                自由活动一天（不含餐、车、导、门票）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【议事亭前地】(约 30 分钟）现今的议事亭前地，左侧为龙记酒家因位处明朝起中国官员以至葡萄牙人议事机构──澳门议事会(即今民政总署大楼)前，故而得名。议事亭前地为处澳门中心区域，历来上任的澳门总督，必在此举行仪式，检阅驻澳门的海陆军队。1940年，曾竖立一个攻打前山炮台和杀害清朝将士之葡萄牙军官美士基打铜像，文革期间被华人群众拉倒，原地则被改建一喷水池至今，俗称因此而成。
                <w:br/>
                【巴黎人铁塔】可上7层（约30分钟）远在法国巴黎的埃菲尔铁塔，一直都是人们心中浪漫的代名词。现在，不用去巴黎，在澳门就可以感受巴黎铁塔的浪漫！澳门巴黎人酒店巴黎铁塔，为亚洲瞩目的新地标，以法国首都巴黎市中心的埃菲尔铁塔为蓝本，按1：2 的比例复刻而成。虽然只有法国巴黎埃菲尔铁塔原版的一半大小，这座巴黎铁塔依然看起来非常雄伟。 
                <w:br/>
                【澳门银河度假村-银河运财银钻】或【永利缆车】（约 30 分钟）银河大堂是著名的“运财钻石”表演，一座高达3米的璀璨巨型钻石每天多次在水幕中缓缓旋转而下，落在喷水池中，希望为每一个看到它的人带来好运和爆富。 
                <w:br/>
                【威尼斯人度假村】(约 45分钟）酒店以威尼斯水乡为主题，按一比一的比例建造，亚洲最大的综合性娱乐场所，可以在一楼小试身手，更不容错过二楼蓝色天空、圣马可广场、威尼斯运河，如同来到欧陆小镇。 
                <w:br/>
                【官也街】（约20分钟）官也街西北起自消防局前地,东南止于施督宪正街与告利雅施利华街交界处,全长121米,宽5米 ，以澳门第81任总督名称命名。它是凼仔旧城区的重要组成街道之一，同时也是远近闻名的手信一条街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澳门-香港-合肥
                <w:br/>
              </w:t>
            </w:r>
          </w:p>
          <w:p>
            <w:pPr>
              <w:pStyle w:val="indent"/>
            </w:pPr>
            <w:r>
              <w:rPr>
                <w:rFonts w:ascii="微软雅黑" w:hAnsi="微软雅黑" w:eastAsia="微软雅黑" w:cs="微软雅黑"/>
                <w:color w:val="000000"/>
                <w:sz w:val="20"/>
                <w:szCs w:val="20"/>
              </w:rPr>
              <w:t xml:space="preserve">
                睡个懒觉，指定时间车送澳门机场，搭乘航班返回温馨的家，结束愉快的旅程。
                <w:br/>
                参考航班：澳门/合肥MU5056（1215/1425）以实际出票为准！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合肥-香港往返机票，当地空调旅游车，保证每人一正座（正规26座以下的车型均无行李箱）
                <w:br/>
                住宿标准	香港三晚四钻酒店（参考：丝丽、悦品、旭逸系列）
                <w:br/>
                澳门一晚五钻酒店（参考：葡京、皇都、丽景湾酒店）
                <w:br/>
                        备注：酒店仅供参考，不接受指定酒店
                <w:br/>
                景点门票	行程内所含景点首道大门票
                <w:br/>
                保险服务	旅行社责任险。
                <w:br/>
                用餐标准	1早3正餐(如自行放弃用餐，无费用可退，正餐均为社会餐厅)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2025-07-17T04:02:07+08:00</dcterms:created>
  <dcterms:modified xsi:type="dcterms:W3CDTF">2025-07-17T04:02:07+08:00</dcterms:modified>
</cp:coreProperties>
</file>

<file path=docProps/custom.xml><?xml version="1.0" encoding="utf-8"?>
<Properties xmlns="http://schemas.openxmlformats.org/officeDocument/2006/custom-properties" xmlns:vt="http://schemas.openxmlformats.org/officeDocument/2006/docPropsVTypes"/>
</file>