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德法意瑞列奥+新天鹅堡12天行程单</w:t>
      </w:r>
    </w:p>
    <w:p>
      <w:pPr>
        <w:jc w:val="center"/>
        <w:spacing w:after="100"/>
      </w:pPr>
      <w:r>
        <w:rPr>
          <w:rFonts w:ascii="微软雅黑" w:hAnsi="微软雅黑" w:eastAsia="微软雅黑" w:cs="微软雅黑"/>
          <w:sz w:val="20"/>
          <w:szCs w:val="20"/>
        </w:rPr>
        <w:t xml:space="preserve">超值游/全程3-4星/国航/法签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SHZY20248888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合肥北京巴黎  
                <w:br/>
                合肥北京（联运参考航班）：CA1846 0900 1050                    飞行时间约：2小时
                <w:br/>
                北京巴黎（参考航班）：    CA933  1335 1840                      飞行时间约：11 小时05分钟
                <w:br/>
                <w:br/>
                米兰上海
                <w:br/>
                参考航班：CA968 1130   0550+1            飞行时长：11小时20分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制作理念：超值游欧洲，首次赴欧首选；
                <w:br/>
                	优选进出：精选国航,双点进出不走回头路，带您轻松出行；
                <w:br/>
                	舒心住宿：3-4星酒店；
                <w:br/>
                	安心用餐：全程中餐5菜1汤+茶水+水果；
                <w:br/>
                	增值服务：免费WIFI：提供WIFI租赁设备（4人/台），时刻与亲朋好友分享您的旅行点滴！
                <w:br/>
                	精选体验：
                <w:br/>
                	特别推荐1：亲临“童话国王”新天鹅堡——路德维希二世倾其一生所打造的的梦幻世界，重温浪漫的天鹅骑士之梦；
                <w:br/>
                	特别推荐2：琉森，在这个被连绵雪山和蔚蓝湖泊环抱的中世纪古城中，与大自然亲密邂逅，有机会登临阿尔卑斯山脉-铁力士雪山；
                <w:br/>
                	特别推荐3：特别提供列支敦士登公国入境章纪念（每人限盖一次）在这个没有机场、不需要入境检查的国家，入境章可不是随便能见到喔；
                <w:br/>
                	特别推荐4：感受威尼斯水城生活慢节奏，有机会搭乘贡多拉摇曳在街头巷尾；
                <w:br/>
                	游历经典：
                <w:br/>
                	经典名城：法国心脏：巴黎；永恒之都：罗马；浪漫之城：威尼斯；童话世界：琉森；
                <w:br/>
                	卢浮宫：位居世界四大博物馆之首，藏有被誉为世界三宝的断臂维纳斯雕像、《蒙娜丽莎》油画和胜利女神石雕。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第一天
                <w:br/>
                4.11	合肥北京巴黎  
                <w:br/>
                合肥北京（联运参考航班）：CA1846 0900 1050                    飞行时间约：2小时
                <w:br/>
                北京巴黎（参考航班）：    CA933  1335 1840                      飞行时间约：11 小时05分钟
                <w:br/>
                	请各位游客携带护照原件按照航班前往合肥新桥国际机场自行办理登机手续，搭乘联运航班前往北京首都机场。
                <w:br/>
                随后搭乘客机前往巴黎，航班抵达后，驱车前往巴黎附近入住酒店休息。
                <w:br/>
                	交通	飞机/巴士	餐食	早餐：×
                <w:br/>
                午餐：×
                <w:br/>
                晚餐：×	住宿	三星酒店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第二天
                <w:br/>
                4.12	巴黎   
                <w:br/>
                	早餐后，开始今天的游览：游览光芒四射的花都名胜(观光时间不少于1小时) ：
                <w:br/>
                【卢浮宫】*入内 （周二闭馆，不含讲解，观光时间不少于1.5小时）世界上三大博物馆之一，世界著名的艺术殿堂，是举世瞩目的万宝之宫。欣赏镇馆三宝——神秘的蒙娜莉莎、唯美的维纳斯雕像和胜利女神像；
                <w:br/>
                【卢浮宫玻璃金字塔广场】自由活动（时间不少于0.5小时），在这洛可可艺术建筑风格下留下您的美丽身影。
                <w:br/>
                【奥斯曼大街】自由活动(时间不少于3小时)。 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交通	巴士	餐食	早餐：西式自助
                <w:br/>
                午餐：中式团餐
                <w:br/>
                晚餐：×	住宿	三星酒店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第三天
                <w:br/>
                4.13	巴黎
                <w:br/>
                	早餐后，开始市区游览：
                <w:br/>
                【凯旋门】凯旋门正如其名，是一座迎接外出征战的军队凯旋的大门。巴黎市区12条大街都以凯旋门为中心，向四周放射，气势磅礴。
                <w:br/>
                【香榭丽舍大道】全长1800米，最宽处约120米，为双向八车道，东起协和广场，西至戴高乐广场，是巴黎美丽浪漫的象征。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交通	巴士	餐食	早餐：西式自助
                <w:br/>
                午餐：中式团餐
                <w:br/>
                晚餐：×	住宿	三星酒店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第四天
                <w:br/>
                4.14	巴黎—法国小镇
                <w:br/>
                	【凡尔赛宫】(另行推荐自费项目)（周一闭馆）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随后驱车前往法国小镇附近入住酒店休息。
                <w:br/>
                	交通	巴士	餐食	早餐：西式自助
                <w:br/>
                午餐：中式团餐
                <w:br/>
                晚餐：×	住宿	三星酒店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第五天
                <w:br/>
                4.15	法国小镇—琉森
                <w:br/>
                	早餐后，驱车前往瑞士美丽的中世纪城市进行观光游览：
                <w:br/>
                【卡佩尔廊桥】又叫教堂桥，这是琉森的标志，始建于1333年，也是欧洲最古老的有顶木桥，桥的横眉上绘有120幅宗教历史油画。
                <w:br/>
                【狮子纪念碑】为了纪念法国大革命时期为保卫路易十六而牺牲的瑞士雇佣兵，美国作家马克·吐温将“濒死的琉森狮子”誉为“世界上最悲壮和最感人的雕像”。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交通	巴士	餐食	早餐：西式自助
                <w:br/>
                午餐：×
                <w:br/>
                晚餐：中式团餐	住宿	三星酒店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第六天
                <w:br/>
                4.16	琉森—130公里—瓦杜茨—德奥小镇
                <w:br/>
                	早餐后，开始游览：(另行推荐自费项目)
                <w:br/>
                【铁力士雪山】乘坐世界首创的360度旋转缆车，开启神奇空中旅程。缆车以螺旋形的轨迹攀爬上海拔3020米的瑞士中部的第一高峰——铁力士雪山，体验亲临雪山之巅的狂喜。
                <w:br/>
                铁力士山官方网站： http://www.titlis.ch/zh 
                <w:br/>
                【瓦杜兹商业街】自由活动（观光时间不少于1小时）瓦杜兹是列支敦士登公国首都，以印刷邮票著名于世。
                <w:br/>
                特别提供：列支敦士登公国入境纪念章（每人限盖一次，价值3瑞郎）在这个没有机场、不需要入境检查的国家，入境章可不是随便能见到喔！
                <w:br/>
                随后驱车前往德奥小镇附近入住酒店休息。
                <w:br/>
                	交通	巴士	餐食	早餐：西式自助
                <w:br/>
                午餐：×
                <w:br/>
                晚餐：中式团餐	住宿	三星酒店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第七天
                <w:br/>
                4.17	德奥小镇—因斯布鲁克—意大利小镇
                <w:br/>
                	早餐后，开始今天的游览：
                <w:br/>
                【新天鹅堡】*入内 （观光时间不少于3小时）这是一个国王的童话梦想。新天鹅堡始建于1869年，城堡按照白雪公主传说中城堡的样式，由国王路德维希二世亲自参与了设计。矗立在阿尔卑斯山间，白墙尖顶、云雾缭绕，加上四周围绕的湖泊，确实有如人间仙境。迪斯尼乐园的睡美人城堡的设计灵感也源于此。
                <w:br/>
                后驱车前往游览因斯布鲁克：
                <w:br/>
                【因斯布鲁克】（观光时间不少于45分钟）无论你走到何处，雄伟的雪山总是主宰着你的视野。山峦静静的身影，让人会油然而生一种难以遏制的冲动，想要一下爬上那山顶，尽情地漫游一天。
                <w:br/>
                随后驱车前往意大利小镇附近入住酒店休息。
                <w:br/>
                	温馨提示：
                <w:br/>
                新天鹅堡如遇客流高峰，导致无法预订门票入内参观，则我社将会调整行程，安排外观新天鹅堡并入内参观高天鹅堡。
                <w:br/>
                	交通	巴士	餐食	早餐：西式自助
                <w:br/>
                午餐：中式团餐
                <w:br/>
                晚餐：×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第八天
                <w:br/>
                4.18	意大利小镇—威尼斯—255公里—佛罗伦萨
                <w:br/>
                	早餐后，游览威尼斯岛（上下岛+观光时间不少于3小时）：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随后前往的DFS集团旗下T广场威尼斯德国商馆自由活动(时间不超过2小时)。它位于The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DFS官网链接：https://www.dfs.com/sc/t-fondaco-dei-tedeschi-venice 
                <w:br/>
                随后驱车前往佛罗伦萨附近入住酒店休息。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第九天
                <w:br/>
                4.19	佛罗伦萨—290公里—罗马
                <w:br/>
                	早餐后，游览欧洲文艺复兴运动的发祥地、歌剧的诞生地—佛罗伦萨（观光时间不少于1小时）:
                <w:br/>
                【花之圣母大教堂】（外观）佛罗伦萨的地标建筑，外墙以粉红色、绿色和奶油白三色的大理石砌成，展现着女性优雅高贵的气质；
                <w:br/>
                【乔托钟楼】（外观）是一个四角形82公尺高的柱状塔楼，把三种颜色以几何学的配色方式调合，和大教堂十分和谐，底部还有精致的浮雕。
                <w:br/>
                【圣十字广场】自由活动（时间不少于30分钟）广场上有一座著名的十字架，是这座广场、广场上的教堂以及整个城区名字的由来。很多非常著名的意大利人，如米开朗基罗、伽利略和马基雅维利等都安葬在广场上的圣十字教堂中。
                <w:br/>
                随后驱车前往罗马入住附近酒店休息
                <w:br/>
                	交通	巴士	餐食	早餐：西式自助
                <w:br/>
                午餐：中式团餐
                <w:br/>
                晚餐：×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第十天
                <w:br/>
                4.20	罗马—575公里—米兰
                <w:br/>
                	早餐后，跟随著名影星奥黛丽•赫本的脚步走进《罗马假日》，游览罗马市区（观光时间不少于1.5小时）：
                <w:br/>
                【君士坦丁凯旋门】建于公元315年，是罗马城现存的三座凯旋门中年代较晚的一座。
                <w:br/>
                【斗兽场】(外观)意大利的罗马作为世界著名的古城，虽然罗马斗兽场只剩下了一些残垣断壁，但它却是古罗马历史的象征。
                <w:br/>
                【古罗马废墟】在这些矗立的断壁残垣、庙墩孤柱前聆听曾经的辉煌，让您看到不一样的古都风情
                <w:br/>
                随后驱车前往米兰，入住附近酒店休息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第十一天
                <w:br/>
                4.21	米兰上海
                <w:br/>
                参考航班：CA968 1130   0550+1                                             飞行时长：11小时20分                                                   
                <w:br/>
                	早餐后，航班起飞前3小时，在导游的带领下抵达机场办理登机、退税等各项手续后，搭乘国际航班返回上海。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德法意瑞列奥+新天鹅堡12天
                <w:br/>
              </w:t>
            </w:r>
          </w:p>
          <w:p>
            <w:pPr>
              <w:pStyle w:val="indent"/>
            </w:pPr>
            <w:r>
              <w:rPr>
                <w:rFonts w:ascii="微软雅黑" w:hAnsi="微软雅黑" w:eastAsia="微软雅黑" w:cs="微软雅黑"/>
                <w:color w:val="000000"/>
                <w:sz w:val="20"/>
                <w:szCs w:val="20"/>
              </w:rPr>
              <w:t xml:space="preserve">
                第十二天
                <w:br/>
                4.22	上海-合肥
                <w:br/>
                	搭乘航班抵达上海浦东机场，结束行程。
                <w:br/>
                请将您的护照、登机牌交予领队，以便递交领馆进行销签工作。
                <w:br/>
                根据领馆的要求，部分客人可能会被通知前往领馆进行面试销签，请提前做好思想准备，感谢您的配合！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	全程国际机票费用、燃油附加税；
                <w:br/>
                ◎	全程3-4星酒店双标住宿；
                <w:br/>
                ◎	免费WIFI：提供WIFI租赁设备（4人/台）；
                <w:br/>
                ◎	全程旅游巴士(含保险)；
                <w:br/>
                ◎	全程中文领队兼导游服务；
                <w:br/>
                ◎	酒店内西式早餐，行程中所列的午晚正餐(中式5菜1汤+茶水+水果)；
                <w:br/>
                ◎	ADS团队签证费用
                <w:br/>
                ◎	境外旅游人身伤害意外险；
                <w:br/>
                ◎	卢浮宫（入内）、新天鹅堡（入内）；
                <w:br/>
                ◎	司机、导游服务费用；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	个人护照办理费用；
                <w:br/>
                ◎	航空保险费、行李保险费、超重行李费；
                <w:br/>
                ◎	酒店客房、行李员、餐馆等其它自愿支付小费；
                <w:br/>
                ◎	各项私人额外费用如：洗衣、长途电话、酒水等消费；
                <w:br/>
                ◎	行程包含内容外的任何观光项目及自费活动(包括这些活动期间的用车、导游和司机服务等费用)；
                <w:br/>
                ◎	全程境外欧洲酒店单房差人民币2800元/间，（备注：自然分房不保证夫妻同房、成年子女与父母同房）；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	6周岁以下且不占床的儿童报名，在成人价上直接扣减2800元/人结算。
                <w:br/>
                特别提醒
                <w:br/>
                ※注意事项
                <w:br/>
                1.	导游可以根据当地的实际情况，适当调整景点游览顺序，但不得减少游览时间；
                <w:br/>
                2.	行程中城市间的公里数为直线距离，仅作为参考；
                <w:br/>
                3.	行程中的景点游览时间，包括步行、游船、观光排队等候等时间总和。
                <w:br/>
                4.	本产品为我公司包价产品，所有牵涉到的机票、酒店、用餐、景点门票等除特别说明的价格外均为一体价格，不得拆分，若遇境外景点、火车等对青少年、老人优惠或者免费，均不在此列，无法退费，请谅解！
                <w:br/>
                5.	特别注意： 欧洲参观古堡均有流量控制， 旺季如果超过流量， 可能会出现不能入内参观的情形， 在此情况下， 行程将作最大合理化调整， 根据不同情况于出团前告知。 
                <w:br/>
                6.	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	如果您已自备签证，并且请务必提供有效护照及签证复印件，用于核对姓名和签证有效期。如因自备签证问题导致行程受阻，相应损失由游客自行承担。
                <w:br/>
                2.	如游客额外升级标准或增加要求所产生的相关费用，以实际为准收取，费用包括但不限于以上举例取消条款。
                <w:br/>
                3.	旅游者拒签导致无法出行，只收取签证费用，申根签证1000元/人，但送签后因旅游者未按照领馆约定时间按指纹而导致的拒签，收取已发生的旅游费用的实际损失。 
                <w:br/>
                4.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2025-08-04T06:12:35+08:00</dcterms:created>
  <dcterms:modified xsi:type="dcterms:W3CDTF">2025-08-04T06:12:35+08:00</dcterms:modified>
</cp:coreProperties>
</file>

<file path=docProps/custom.xml><?xml version="1.0" encoding="utf-8"?>
<Properties xmlns="http://schemas.openxmlformats.org/officeDocument/2006/custom-properties" xmlns:vt="http://schemas.openxmlformats.org/officeDocument/2006/docPropsVTypes"/>
</file>