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【礼遇桂林】双飞五日游行程单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AHJZGL01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5A级景区《三星船豪华游轮》，游览大漓江的全程风光，最佳美景！
                <w:br/>
                ● 5A级景区打卡桂林城徽《象鼻山》
                <w:br/>
                ● 4A级景区《古东森林瀑布》群，一次踏瀑戏浪的亲水之旅
                <w:br/>
                ● 4A级景区《银子岩》，山中有水、水中有山，宝藏般的岩溶宫殿
                <w:br/>
                ● 4A级景区《刘三姐大观园》，三姐家乡美、浓浓壮乡情
                <w:br/>
                ●  赠送《遇龙河多人漂》，夏日炎炎，与山水零距离，清凉好玩
                <w:br/>
                ● 赠送表演大型山水奇幻5D秀--《山水间》或《梦幻漓江》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全国各地-桂林（自由活动）
                <w:br/>
              </w:t>
            </w:r>
          </w:p>
          <w:p>
            <w:pPr>
              <w:pStyle w:val="indent"/>
            </w:pPr>
            <w:r>
              <w:rPr>
                <w:rFonts w:ascii="微软雅黑" w:hAnsi="微软雅黑" w:eastAsia="微软雅黑" w:cs="微软雅黑"/>
                <w:color w:val="000000"/>
                <w:sz w:val="20"/>
                <w:szCs w:val="20"/>
              </w:rPr>
              <w:t xml:space="preserve">
                飞机/火车抵达桂林两江机场/桂林火车站，自行领取行李后走到出站口，专业的接站人员在出站口等您，接站后赴桂林市区入住酒店。（导游/接站员会提前与您联系，请保持通讯畅通。由于大家航班时间有一定差异，需要稍许等待，接到站后最长不超过40分钟，敬请注意。）
                <w:br/>
                交通：飞机/汽车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前往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
                <w:br/>
                <w:br/>
                午餐后前往车观阳朔风景如画的线路【十里画廊】，车观【月亮山】，沿路风景秀丽，如诗如画，沿途，我们还会欣赏到著名阳朔美景【骆驼过江】。
                <w:br/>
                <w:br/>
                游览桂林喀斯特地貌溶洞奇观—【银子岩】（AAAA级景区，游览时间约60分钟），银子岩溶洞是典型的喀斯特地貌，美国前总统克林顿也是它的粉丝， 98年访华时为了游览银子岩专门推迟了去香港的班机！ 
                <w:br/>
                <w:br/>
                之后您可自由漫步在没有国度、充满热情的【洋人街—阳朔西街】（无车无导游陪同）（西街21:00以后游览为最佳时间）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早餐后前往游览赠送多人竹筏【遇龙河漂流】（时间约40分钟，由于水上项目，水流速度不定，具体游览时间以景区实际情况为准），这里“不是漓江、胜似漓江”，被央视赞誉为阳朔最美风景。（温馨提示：1、孕妇、残疾人、70岁含以上老年人/1.29米以下严禁乘坐竹筏。 1.3米以上儿童须购买成人票与成人同乘，具体是否能上竹筏以景区当时标注为准。2、【遇龙河多人漂】为赠送项目，如因不可抗拒因素或个人原因未游览费用不退！具体解释权归我社所有，感谢理解  ）
                <w:br/>
                <w:br/>
                   （具体开船时间由桂林旅游股份有限公司统一安排，如开船时间提起或延后敬请谅解,不在另行通知！）乘坐漓江豪华游轮三星船游览百里如画大漓江（AAAAA级景区，游览约4小时）漓江上目前最高等级营运游船。可以欣赏到大漓江——兴坪佳境、黄布倒影、九马画山、浪石烟雨、杨堤飞瀑等五大美景高潮，游船根据游客需要提供中英文双语讲解和提供中/西式自助餐。途中会观赏到阳朔最具特色古镇之一【兴坪古镇】您将欣赏到经典的黄布倒影、二十元人民币背景图，让您沉醉与山水之间。（温馨提示：三星船参考码头：水东门码头-杨堤码头/朝板山码头-磨盘山码头/磨盘山码头-水东门码头 /磨盘山码头-朝板山码头 （上下船码头以水运中心实际出票为准） 由桂林旅游股份有限公司统一提供。
                <w:br/>
                交通：汽车
                <w:br/>
                到达城市：阳朔县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桂林一地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姐大观园】（AAAA级景区，游览时间约120分钟），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w:br/>
                抵达万福广场闲逛市民超市购买当地土特产馈赠亲友。
                <w:br/>
                <w:br/>
                赠送大型山水奇幻5D秀【山水间】或【梦幻漓江】，全剧以桂林地域文化为根脉，以神奇玄幻的艺术形式为观众打造全景视听盛宴。（温馨提示：如因特殊情况无法观看调整为木龙湖，赠送项目，如因车次/航班时间等特殊原因无法游览，则取消，无费用可退，具体解释权归我社所有，感谢理解）
                <w:br/>
                交通：汽车
                <w:br/>
                到达城市：桂林市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桂林-返程
                <w:br/>
              </w:t>
            </w:r>
          </w:p>
          <w:p>
            <w:pPr>
              <w:pStyle w:val="indent"/>
            </w:pPr>
            <w:r>
              <w:rPr>
                <w:rFonts w:ascii="微软雅黑" w:hAnsi="微软雅黑" w:eastAsia="微软雅黑" w:cs="微软雅黑"/>
                <w:color w:val="000000"/>
                <w:sz w:val="20"/>
                <w:szCs w:val="20"/>
              </w:rPr>
              <w:t xml:space="preserve">
                根据航班时间送往机场，结束愉快旅程，返回温馨的家
                <w:br/>
                交通：飞机/汽车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住宿标准：全程舒适型酒店，升级一晚五星酒店
                <w:br/>
                                （我社不提供自然单间，如出现单人由旅行社调整标间内加床或客人自行补足房差包房）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1餐社会餐《小南国》或《金龙寨》或《谢三姐啤酒鱼》或自助餐1餐无公害有机生态农家乐1餐桂林米粉；10人一桌8菜1汤，如人数不足将酌情减少菜量，若用餐人数不足6人，导游现退餐费；若自愿放弃用餐，不退费用；
                <w:br/>
                购物场所： 景中店不算店，市民超市不算店；
                <w:br/>
                导游服务：当地中文导游讲解服务（不足八人含提供导游兼职司机服务）；
                <w:br/>
                儿童费用：1.4米以下。儿童价格仅包含当地旅游车位费/导游服务费/半价正餐餐费（不占床位但含早餐不含门票、超高自理），
                <w:br/>
                                （儿童不参与赠送项目；）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退改规则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2025-05-10T04:16:38+08:00</dcterms:created>
  <dcterms:modified xsi:type="dcterms:W3CDTF">2025-05-10T04:16:38+08:00</dcterms:modified>
</cp:coreProperties>
</file>

<file path=docProps/custom.xml><?xml version="1.0" encoding="utf-8"?>
<Properties xmlns="http://schemas.openxmlformats.org/officeDocument/2006/custom-properties" xmlns:vt="http://schemas.openxmlformats.org/officeDocument/2006/docPropsVTypes"/>
</file>