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（高铁）宏村、新安江山水画廊+徽州古城+屯溪老街2日游（住宿市区））行程单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AHXH2020000271231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黄山市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  国家AAAAA及世界文化和自然双遗产地-黄山；
                <w:br/>
                ★  观云海 怪石 奇松 ； 
                <w:br/>
                ★  赏徽州文化，参观世界文化遗产地—皖南古村落（宏村）
                <w:br/>
                ★  黄山市区标间酒店转1晚（干净舒适，独立卫生间或可升级四钻）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
                <w:br/>
                ★  国家AAAAA及世界文化和自然双遗产地-黄山；
                <w:br/>
                ★  观云海 怪石 奇松 ； 
                <w:br/>
                ★  赏徽州文化，参观世界文化遗产地—皖南古村落（宏村）
                <w:br/>
                ★  黄山市区标间酒店转1晚（干净舒适，独立卫生间或可升级四钻）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合肥南-黄山北-宏村
                <w:br/>
              </w:t>
            </w:r>
          </w:p>
          <w:p>
            <w:pPr>
              <w:pStyle w:val="indent"/>
            </w:pPr>
            <w:r>
              <w:rPr>
                <w:rFonts w:ascii="微软雅黑" w:hAnsi="微软雅黑" w:eastAsia="微软雅黑" w:cs="微软雅黑"/>
                <w:color w:val="000000"/>
                <w:sz w:val="20"/>
                <w:szCs w:val="20"/>
              </w:rPr>
              <w:t xml:space="preserve">
                合肥/淮南/蚌埠/宿州—黄山
                <w:br/>
                早高铁站集合（具体车次以我社出票时间为准）乘车赴黄山北站，抵达黄山北后，安
                <w:br/>
                排导游接团（各地抵达时间不一致，有可能会出现人等车的现象均属正常，望客人谅
                <w:br/>
                解），约13:30黄山北高铁站接人集中后 ，乘车赴黟县，游览【宏村景区】：穿行在宏
                <w:br/>
                村的巷弄，入眼是白的墙，黑的瓦，高高翘起的檐角，墙上因岁月而斑驳的花纹；每
                <w:br/>
                走进一扇门，就像进入了一段尘封的故事；那月光一样的小镇，清灰的墙壁，黛色的
                <w:br/>
                顶，永远的牛角样式，被春的翠绿漫漫掩映着，时隐时现，高高的，深深的，庭院宅
                <w:br/>
                第犹如青山里突兀升起的村落仙境，晚上可自行游览“活动着的清明上河图”——【屯
                <w:br/>
                溪老街】，目前中国保存最完整的，具有宋、明、清时代建筑风格的步行商业街，老街
                <w:br/>
                两旁店家鳞次栉比，多为双层砖木结构，清一色的徽派建筑风格，透溢出一股浓郁的
                <w:br/>
                古风神韵，感受古徽州文化的博大精深。
                <w:br/>
                交通：高铁-汽车
                <w:br/>
                景点：宏村
                <w:br/>
                购物点：无
                <w:br/>
                到达城市：黄山市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黄山市</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新安江山水画廊+徽州古城-黄山北高铁站
                <w:br/>
              </w:t>
            </w:r>
          </w:p>
          <w:p>
            <w:pPr>
              <w:pStyle w:val="indent"/>
            </w:pPr>
            <w:r>
              <w:rPr>
                <w:rFonts w:ascii="微软雅黑" w:hAnsi="微软雅黑" w:eastAsia="微软雅黑" w:cs="微软雅黑"/>
                <w:color w:val="000000"/>
                <w:sz w:val="20"/>
                <w:szCs w:val="20"/>
              </w:rPr>
              <w:t xml:space="preserve">
                新安江山水画廊+徽州古城1日
                <w:br/>
                新安江山水画廊风AAAAA级景区，位于黄山市歙县深渡镇，全长约百里，景区以中国
                <w:br/>
                独特的徽文化与自然风光、古村落的结合著称。两岸生态环境呈现“高山林、中山茶、
                <w:br/>
                低山果、水中鱼”立体生态格局，徽派古民居点缀在青山绿水之间，素有“东方多瑙
                <w:br/>
                河之称”的新安江穿行而过。一年四季，景色各异，似一幅流动的山水画卷，故称之
                <w:br/>
                为新安江百里画廊。景区途经歙县、雄村、桃花坝（或渔粱）、浦口、南源口、坑口、
                <w:br/>
                樟潭、棉潭、月潭至深渡镇。沿途景点有九砂民居、三潭枇杷园、绵潭徽戏、渔鹰捕
                <w:br/>
                鱼、漳潭千年古樟、徽州十里红妆馆等。
                <w:br/>
                10:30-11:30赏新安渔风千古情（约35分钟）。新安渔风千古情是一场隆重的祭祀盛典，
                <w:br/>
                整台节目共分五个小场景，分别为踏盆捕鱼、撒网捕鱼、鱼叉捕鱼、鱼鹰捕鱼和巨网
                <w:br/>
                捕鱼。主祀由绵潭九姓中仍旧从事渔业的长者担任，景区导游实时解说，辅以喧天锣
                <w:br/>
                鼓和背景音乐，加之极强的仪式感和既视感，现场氛围气势磅礴，震撼人心。
                <w:br/>
                <w:br/>
                11:30-13:00自由活动，享用中餐（自理中餐），驱车前往游览徽州古城景区(游东方凯
                <w:br/>
                旋门——许国石坊；徽商大户宅门聚集地——斗山街；徽州城隍庙——徽园)（不含景
                <w:br/>
                区二次小门票，约1.5小时）乘车安排送黄山高铁站，乘高铁返回。
                <w:br/>
                交通：汽车-高铁
                <w:br/>
                景点：新安江山水画廊 徽州古城
                <w:br/>
                购物点：无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通：目的地至黄山北往返高铁二等座以及当地空调旅游车（一人一正座）
                <w:br/>
                2.用 餐：1早（不用不退）
                <w:br/>
                3.门 票：新安江山水画廊+徽州古城（含大门票、景区二次消费自理）、宏村大门票
                <w:br/>
                4.导 游：地方专职中文导游服务
                <w:br/>
                5.酒 店：黄山市区双人标准间（空调、彩电、独卫、热水、含早）
                <w:br/>
                6.保 险：旅行社责任险
                <w:br/>
                7.儿童只含当地车费、黄山景交和导游服务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1、行程中客人自由活动时所产生的一切费用（不含车、餐、导游）。
                <w:br/>
                2、不含因单男单女产生房差。
                <w:br/>
                3、旅游人身意外保险。
                <w:br/>
                温馨提示：1.产生优惠门票根据旅行社协议价差价现退；
                <w:br/>
                          2.产生单房差根据各自标准补齐房费；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1、行程中的时间安排可能会因个别客人的耽误或一些不确定因素而发生误差或改变，具体以导游通知为准，请游客予以谅解。
                <w:br/>
                2、遇到特殊情况（如景区拥堵、缆车停开、恶劣天气等），经旅行社及全体游客协商同意，并签订补充协议后可对景点游览的先后顺序进行合理调整；如造成安全隐患时，经旅行社和全体游客协商同意，并签订补充协议后可取消或更改行程的安排。
                <w:br/>
                3、行程中请游客手机不要关机，掉队后请主动和导游或旅行社取得联系，争取尽早与团队汇合；集中时间以导游通知为准，提前到达集中地点的游客应耐心等待团队的集中；手机关机，导游无法联系或未能按规定时间到达集合地点的游客视为自动离团。
                <w:br/>
                4、导游以照顾老人、孩子为重点，请游客听从导游的安排，配合大队伍统一行动，并尽量跟随导游，防止掉队或听不到景点介绍。
                <w:br/>
                5、游客在游览途中要结伴而行，相互照顾，不要只身登高攀险；年轻游客途中应尽到照顾好随行亲友中老人、孩子安全的责任。
                <w:br/>
                6、不遵守时间安排的游客过时导游可不予等候；不遵守合同约定的行程安排，不听导游劝阻，擅自活动、中途离团、自由行的游客，已发生的费用不予退还，发生新增费用自理，离团后发生安全事故责任自负。
                <w:br/>
                7、旅游安全第一，请游客在车上仔细聆听导游对安全注意事项的介绍，做到防患于未然，游客自由活动期间更应注意人身及财物安全。
                <w:br/>
                8、黄山山高坡陡，游客应轻装上阵，穿登山鞋、布鞋或球鞋，最好买根拐杖，在游览途中应缓步行走，走路不观景，观景不走路，避免摔伤、扭伤意外发生；照相时应随时注意脚下及周边安全，选好角度就不要移动、后退，避免坠落意外发生；黄山时有野生猴出没，禁止与其逗乐，避免抓伤意外发生；雷雨天气时，游客不能攀爬高峰，不能在树下避雨，不能用手扶铁链，不要佩戴金属物品，应就近选择安全地点躲避或采取防护措施，避免雷击意外发生；暴雨前夕，不宜在山谷、溪水中洗衣、游玩，以免山洪暴发发生意外。
                <w:br/>
                9、不同线路用车及导游将会不同；部分线路行程中已注明不安排导游随团服务，只安排景区讲解员服务；因散客团乘车往返人数不确定因素较大，将会出现拼车或用套团车的情况。
                <w:br/>
                10、因散客报名途径、包含项目标准的不同，价格收费会存在差异，请游客谅解；已注明自理的项目可另行缴费后在合同中标明；游客临时自愿增加或改变的项目，为保障您的合法权益，请了解详细情况和价格后，经与旅行社相关人员协商一致，另行签补充协议；需游客自行购买的、旅行社并无差价的项目（如黄山缆车等），为节省时间，游客自愿的情况下，签订补充协议后也可委托导游代买。
                <w:br/>
                11、所有报价均不含意外险，建议游客另行购买人身伤害意外保险！。
                <w:br/>
                12、如游客在行程进行中，在未同旅行社协商一致的情况下，擅自离团，将视为本旅游合同（包括所有综合旅游服务项目及保险责任）的自动终止，费用均无法退还。
                <w:br/>
                13、当地空调旅游车车型根据游客人数而定，保证一人一个正座，若客人自行放弃当日行程，车费不予退还。
                <w:br/>
                14、旅游为团体活动，机票/火车票一经开出不得签转、更改、退票，如因个人原因需要签转、更改、退票的，有关费用由游客个人承担，报名时请提供客人的准确姓名及身份证号码。
                <w:br/>
                15、因不可抗拒的客观原因（如天灾、战争、罢工等）和非我社原因（县级以上旅游主管单位做出该地区不适合旅游的决定，航空公司航班延误或取消、报名人数不足十人无法成团等特殊情况），我社有权取消发团，并退还所付金额，合同终止。若需要改期或拼团，则另行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1、行程中的时间安排可能会因个别客人的耽误或一些不确定因素而发生误差或改变，具体以导游通知为准，请游客予以谅解。
                <w:br/>
                2、遇到特殊情况（如景区拥堵、缆车停开、恶劣天气等），经旅行社及全体游客协商同意，并签订补充协议后可对景点游览的先后顺序进行合理调整；如造成安全隐患时，经旅行社和全体游客协商同意，并签订补充协议后可取消或更改行程的安排。
                <w:br/>
                3、行程中请游客手机不要关机，掉队后请主动和导游或旅行社取得联系，争取尽早与团队汇合；集中时间以导游通知为准，提前到达集中地点的游客应耐心等待团队的集中；手机关机，导游无法联系或未能按规定时间到达集合地点的游客视为自动离团。
                <w:br/>
                4、导游以照顾老人、孩子为重点，请游客听从导游的安排，配合大队伍统一行动，并尽量跟随导游，防止掉队或听不到景点介绍。
                <w:br/>
                5、游客在游览途中要结伴而行，相互照顾，不要只身登高攀险；年轻游客途中应尽到照顾好随行亲友中老人、孩子安全的责任。
                <w:br/>
                6、不遵守时间安排的游客过时导游可不予等候；不遵守合同约定的行程安排，不听导游劝阻，擅自活动、中途离团、自由行的游客，已发生的费用不予退还，发生新增费用自理，离团后发生安全事故责任自负。
                <w:br/>
                7、旅游安全第一，请游客在车上仔细聆听导游对安全注意事项的介绍，做到防患于未然，游客自由活动期间更应注意人身及财物安全。
                <w:br/>
                8、黄山山高坡陡，游客应轻装上阵，穿登山鞋、布鞋或球鞋，最好买根拐杖，在游览途中应缓步行走，走路不观景，观景不走路，避免摔伤、扭伤意外发生；照相时应随时注意脚下及周边安全，选好角度就不要移动、后退，避免坠落意外发生；黄山时有野生猴出没，禁止与其逗乐，避免抓伤意外发生；雷雨天气时，游客不能攀爬高峰，不能在树下避雨，不能用手扶铁链，不要佩戴金属物品，应就近选择安全地点躲避或采取防护措施，避免雷击意外发生；暴雨前夕，不宜在山谷、溪水中洗衣、游玩，以免山洪暴发发生意外。
                <w:br/>
                9、不同线路用车及导游将会不同；部分线路行程中已注明不安排导游随团服务，只安排景区讲解员服务；因散客团乘车往返人数不确定因素较大，将会出现拼车或用套团车的情况。
                <w:br/>
                10、因散客报名途径、包含项目标准的不同，价格收费会存在差异，请游客谅解；已注明自理的项目可另行缴费后在合同中标明；游客临时自愿增加或改变的项目，为保障您的合法权益，请了解详细情况和价格后，经与旅行社相关人员协商一致，另行签补充协议；需游客自行购买的、旅行社并无差价的项目（如黄山缆车等），为节省时间，游客自愿的情况下，签订补充协议后也可委托导游代买。
                <w:br/>
                11、所有报价均不含意外险，建议游客另行购买人身伤害意外保险！。
                <w:br/>
                12、如游客在行程进行中，在未同旅行社协商一致的情况下，擅自离团，将视为本旅游合同（包括所有综合旅游服务项目及保险责任）的自动终止，费用均无法退还。
                <w:br/>
                13、当地空调旅游车车型根据游客人数而定，保证一人一个正座，若客人自行放弃当日行程，车费不予退还。
                <w:br/>
                14、旅游为团体活动，机票/火车票一经开出不得签转、更改、退票，如因个人原因需要签转、更改、退票的，有关费用由游客个人承担，报名时请提供客人的准确姓名及身份证号码。
                <w:br/>
                15、因不可抗拒的客观原因（如天灾、战争、罢工等）和非我社原因（县级以上旅游主管单位做出该地区不适合旅游的决定，航空公司航班延误或取消、报名人数不足十人无法成团等特殊情况），我社有权取消发团，并退还所付金额，合同终止。若需要改期或拼团，则另行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省内游无需签证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本人有效身份证件原件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包含旅行社责任险，建议游客前台购买旅游人身意外险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2025-05-02T12:17:40+08:00</dcterms:created>
  <dcterms:modified xsi:type="dcterms:W3CDTF">2025-05-02T12:17:40+08:00</dcterms:modified>
</cp:coreProperties>
</file>

<file path=docProps/custom.xml><?xml version="1.0" encoding="utf-8"?>
<Properties xmlns="http://schemas.openxmlformats.org/officeDocument/2006/custom-properties" xmlns:vt="http://schemas.openxmlformats.org/officeDocument/2006/docPropsVTypes"/>
</file>