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横店影视城+天目花海漂流纯玩三日游行程单</w:t>
      </w:r>
    </w:p>
    <w:p>
      <w:pPr>
        <w:jc w:val="center"/>
        <w:spacing w:after="100"/>
      </w:pPr>
      <w:r>
        <w:rPr>
          <w:rFonts w:ascii="微软雅黑" w:hAnsi="微软雅黑" w:eastAsia="微软雅黑" w:cs="微软雅黑"/>
          <w:sz w:val="20"/>
          <w:szCs w:val="20"/>
        </w:rPr>
        <w:t xml:space="preserve">横店影视城+天目花海漂流纯玩三日游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AHLX2023070103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老板推荐指数：★★★★★
                <w:br/>
                特色1：打卡影视热剧基地
                <w:br/>
                特色2：景区内所有演绎秀，免费看，免费看！！
                <w:br/>
                特色3：时间充裕，景点丰富，畅玩！
                <w:br/>
                特色4：天目花海漂流，落差大，刺激又凉爽，感受清凉一夏
                <w:br/>
                特色5：梦幻谷：夜游主题公园，水世界+陆公园+海洋馆+儿童梦工厂+演艺秀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老板推荐指数：★★★★★
                <w:br/>
                特色1：打卡影视热剧基地
                <w:br/>
                特色2：景区内所有演绎秀，免费看，免费看！！
                <w:br/>
                特色3：时间充裕，景点丰富，畅玩！
                <w:br/>
                特色4：天目花海漂流，落差大，刺激又凉爽，感受清凉一夏
                <w:br/>
                特色5：梦幻谷：夜游主题公园，水世界+陆公园+海洋馆+儿童梦工厂+演艺秀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☀第1天：
                <w:br/>
                早指定时间地点集合出发,乘车前往临安【天目花海漂流】，是临安市於潜镇“中国耕织图文化园”项目的一个子项目，全长4公里，流经三个自然村落。其上游是当地著名的英公水库，库容达3600万立方，出水速度可达6立方米每秒。借助英公水库差大的库容，针对游客该漂流可做到随到随漂，无需等待。而且水库强大的调控能力，在整个漂流季基本不会出现因苦水而停漂的现象。途中还设有人造水帘洞和激情水幕等体验内容，不乏游客对漂流所寻求的刺激。另外由于河床相对比较平缓，水流速度虽然很快，但安全却很有保障，也就成了难得适合老人和儿童能参与的漂流项目。另外由于河道弯曲绵延，流经山林、田园、村庄，又形成了一幅及山水画廊、田园野趣、小桥流水等优美场景于一体的美丽画卷，结束后乘旅游大巴前往国家5A级旅游景区，全球最大的影视主题公园——横店影视城。
                <w:br/>
                <w:br/>
                晚上前往【梦幻谷景区】(约3小时 市场价295元/人自理200元/人)儿童观看表演如需占座另付50元/人座位费，梦幻谷-水世界,刺激的游乐场，跳楼机、海盗船、大摆锤...年轻人的快乐天堂,梦幻谷-奇幻亲子乐园，海洋馆、儿童梦工厂，小朋友最爱的旋转木马、小火车...其乐融融收获温馨与欢乐,一城看遍天下秀,洪水秀——《暴雨山洪》,看500吨水瞬间从天而降，感受山洪爆发的震撼 ,看浪漫烟花，看火山爆发,全新升级火山秀——《梦幻太极》重磅推出。
                <w:br/>
                交通：汽车
                <w:br/>
                景点：天目花海漂流已含  梦幻谷自理200元/人
                <w:br/>
                购物点：无
                <w:br/>
                自费项：梦幻谷自理200元（自理梦幻谷赠送两早三正餐）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午餐：自理（自理梦幻谷赠送两早三正餐）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早餐后，前往【秦王宫景区】（挂牌价180元，已含），参观秦王宫、四海归一殿、秦军箭雨，体验新版 5D 节目《帝国江山》，让游客穿梭 于影片中，体验影片带给我们的巨大魅力。游客在乘坐轨道车时，不仅可以感受到 4D 的效果，还能体验轨道 车带来的重心感、方向感、速度感、震动感、体位感等等，让现场效果更真实。
                <w:br/>
                <w:br/>
                中餐后游览【梦外滩景区日景】(挂牌价 180 元，参观时间 3h)《百老舞会》等超震撼演出，让您超值体验) 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 华丽的歌舞秀和大型水舞秀极尽展现了老上海歌舞娱乐业的繁华与时代特色。整台节目通过三个表演厅的层层铺垫递进的演绎，全方位、全景式地展现老上海的风貌。
                <w:br/>
                交通：汽车
                <w:br/>
                景点：秦王宫景区 梦外滩景区日景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早餐：自理（自理梦幻谷赠送两早三正餐）     午餐：自理（自理梦幻谷赠送两早三正餐）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早餐后前往游览北宋著名画家张择端传世巨作之再现的【清明上河图】（挂牌价180元，已含）景区，逛繁华的汴京城。清明上河图景区是依据北宋画家张择端的《清明上河图》而建，其占地800余亩，建筑面积近10万平方米。建有房屋120多幢，桥梁6座，码头9个，船只6艘，牌坊14座。景区分为外城、里城和宫城，城中有“汴河”蜿蜒，形成了城外有城，河内有河的独特格局。有机会欣赏大型古彩戏法演艺——《汴梁一梦》。
                <w:br/>
                交通：汽车
                <w:br/>
                景点：清明上河图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早餐：自理（自理梦幻谷赠送两早三正餐）     午餐：自理（自理梦幻谷赠送两早三正餐）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 住 宿 】	2晚横店商务酒店住宿（含空调、热水、洗漱用品、独立卫生间）
                <w:br/>
                【 门 票 】	行程中所列景点首道门票，（打包优惠价，任何证件不再享受其他优惠）
                <w:br/>
                【 用 餐 】	自理梦幻谷赠送2早3正餐
                <w:br/>
                【 交 通 】	客运资质齐全，保证每人一正座 
                <w:br/>
                【 导 游 】	专职持证导游讲解服务
                <w:br/>
                【 保 险 】	含旅行社责任险，建议购买个人旅游意外险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【消 费】	不含景区内二次消费（如景交，拍古装照等）客人自愿选择，导游和旅行社不参与
                <w:br/>
                【房 差】	若产生男女单房差，需补130元/人单房差
                <w:br/>
                【其他】	儿童价格，儿童超过1.2m需补天目花海漂流80元/人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 需收取车位损失费180元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2025-06-21T14:36:31+08:00</dcterms:created>
  <dcterms:modified xsi:type="dcterms:W3CDTF">2025-06-21T14:36:31+08:00</dcterms:modified>
</cp:coreProperties>
</file>

<file path=docProps/custom.xml><?xml version="1.0" encoding="utf-8"?>
<Properties xmlns="http://schemas.openxmlformats.org/officeDocument/2006/custom-properties" xmlns:vt="http://schemas.openxmlformats.org/officeDocument/2006/docPropsVTypes"/>
</file>