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【恩施峰荟】5日游行程单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WZXE2025030602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温馨服务：每人每天赠送一瓶富硒矿泉水；
                <w:br/>
                独家体验：精心设计全景线路，恩施精华景点应有尽有；
                <w:br/>
                尊享住宿：特别甄选4晚携程4钻酒店/精品型/商务型；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品质保障：全程专车专导，无任何年龄限制，出行无忧，轻松畅游；
                <w:br/>
                ★ 开心体验：赏大型土家族情景歌舞《赶场女儿会》；
                <w:br/>
                ★ 美味餐食：4早5正，特别安排峡谷养生宴、摔碗酒、土家风味餐、清江简餐、土家富硒宴；吃遍恩施知名美食。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 — 恩施
                <w:br/>
              </w:t>
            </w:r>
          </w:p>
          <w:p>
            <w:pPr>
              <w:pStyle w:val="indent"/>
            </w:pPr>
            <w:r>
              <w:rPr>
                <w:rFonts w:ascii="微软雅黑" w:hAnsi="微软雅黑" w:eastAsia="微软雅黑" w:cs="微软雅黑"/>
                <w:color w:val="000000"/>
                <w:sz w:val="20"/>
                <w:szCs w:val="20"/>
              </w:rPr>
              <w:t xml:space="preserve">
                全国各地乘火车或飞机前往灵秀湖北、仙居恩施，抵达恩施后专属接机司机已经等候在出站口，专车送至酒店存放行李，办理入住。如遇航班延误，您可以提前告知接站人员，尽量避免出现抵达后误接或漏接等其他延误您行程的情况。
                <w:br/>
                1、此行程提供24小时免费接机/接站服务，专车接站，不等待不拼车，接站司机在出团前一天晚上20:00前联系游客，如未收到通知，请及时联系地接导游。
                <w:br/>
                2、酒店办理入住时间为14:00,如是早火车或早班机抵达恩施，可先行将行李寄存酒店前台，办理入住时需支付押金，押金数额以当天入住酒店公示为准，离店时无特殊情况，正常退还。
                <w:br/>
                3、如果您的时间比较宽裕，还可以自行安排在市区自由活动，推荐游览文化中心、施南古城、土司城等景点，感受北纬30°的悠闲生活；
                <w:br/>
                4、美食推荐：张关合渣“辣椒当盐 合渣过年”、油香儿、豆皮儿“恩施过早有二宝，油香儿豆皮儿不能少！”、百吃不厌的恩施炕洋芋、土家腊肉、下饭神器-渣广椒…………
                <w:br/>
                交通：动车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恩施大峡谷七星寨、云龙地缝 、土家女儿城
                <w:br/>
              </w:t>
            </w:r>
          </w:p>
          <w:p>
            <w:pPr>
              <w:pStyle w:val="indent"/>
            </w:pPr>
            <w:r>
              <w:rPr>
                <w:rFonts w:ascii="微软雅黑" w:hAnsi="微软雅黑" w:eastAsia="微软雅黑" w:cs="微软雅黑"/>
                <w:color w:val="000000"/>
                <w:sz w:val="20"/>
                <w:szCs w:val="20"/>
              </w:rPr>
              <w:t xml:space="preserve">
                早餐后乘车前往灵秀湖北十大旅游名片之一的【恩施大峡谷】（国家AAAAA级景区，游玩时间约4小时）,大峡谷位于恩施市屯堡乡和板桥镇境内，是清江大峡谷中的一段，峡谷全长108千米，总面积300多平方千米。峡谷中的百里绝壁、千丈瀑布、傲啸独峰、原始森林、远古村寨等景点美不胜收。游览【七星寨景区】感受有惊无险的“绝壁栈道”、沿途可欣赏峡谷中的百里绝壁，千丈悬崖、傲啸独峰，原始森林，远古村寨，龙门石林，一线天、绝壁栈道、大峡谷梯田等景观，美不胜收，主要由大河碥风光、前山绝壁、大中小龙门峰林、板桥洞群、龙桥暗河、后山独峰、雨龙山绝壁、朝东岩绝壁、屯堡清江河画廊等组成。
                <w:br/>
                后游览【云龙地缝】，平面呈“之”字型，近南北向展布，全长3.6千米，平均深达75米，平均宽度15米，河谷深邃，岸壁陡直，目前开放区域为云龙瀑布至小蛮腰天梯段。游览线路：游客中心-索道广场-地缝检票口-地缝挂壁台阶-云龙瀑布-土司送福-石狐教子-灵芝壁-缥缈涧-河神-酒仙-顶天立地-天降玉玺-小蛮腰（垂梯）-步行经廊桥至索道广场。
                <w:br/>
                后前往游览【恩施女儿城景区】（国家AAAA级景区，游玩时间约1.5小时）是一个超有特色的仿古城，有土家特色，吊脚楼和防古建筑结合的恰到好处。民俗馆里，每一个地方都有群众演员穿着民族服饰，一方面自娱自乐，一方面也吸引游客观赏。坐在小竹椅上听一听苗家歌曲也别有一番感觉。
                <w:br/>
                （温馨提示：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游玩结束后入住酒店休息。
                <w:br/>
                交通：汽车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清江游船、龙鳞宫、土司城
                <w:br/>
              </w:t>
            </w:r>
          </w:p>
          <w:p>
            <w:pPr>
              <w:pStyle w:val="indent"/>
            </w:pPr>
            <w:r>
              <w:rPr>
                <w:rFonts w:ascii="微软雅黑" w:hAnsi="微软雅黑" w:eastAsia="微软雅黑" w:cs="微软雅黑"/>
                <w:color w:val="000000"/>
                <w:sz w:val="20"/>
                <w:szCs w:val="20"/>
              </w:rPr>
              <w:t xml:space="preserve">
                早餐后乘车前往恩施【清江游船】，景区以峡谷俊雄、石屏垂立、壁画神奇、瀑布飘逸、土家风情著称于世。春百花，夏飞瀑，秋彩叶，冬雾雪。风景迷人，风情醉人，风水养人。奇山秀水典藏、峡谷风光如画的恩施清江画廊，主要景点有：大岩洞瀑布、彩虹桥、笑面睡佛、清江壁画等：在途中，变换多姿的景色会让您手机得不到一刻的停歇，“清江十景”之一的【蝴蝶崖】，一到雨季，水量增大，在蝴蝶翅膀的绝壁之间；
                <w:br/>
                中餐后赴恩施【龙麟宫】（游览约2小时），位于恩施市城西郊麒麟溪源头，是水旱兼备洞穴景观，由水洞、干洞和迷津洞组成，洞长2300多米，其中水洞“小三峡”长500多米，干洞和迷津洞长1800多米。洞内平均高度50米，宽30米。有一坛、二府、三峡、九龙、十三厅和二十八珍奇等200多处景点，水洞"小三峡"两岸奇峰耸峙，怪石狰狞；干洞和迷津洞内钟乳石保存完好，奇形怪状，千姿百态，巨柱擎天、长龙横卧、雄鹰高踞，帷帽低垂，百步天梯，水镜仙境，美不胜收。溶洞生成于寒武纪，距今约5亿5千万年。
                <w:br/>
                随后前往国家AAAA级景区【恩施土司城】，是恩施民俗风情的核心、集中展现恩施少数民族建筑和封建土司制度，它是目前国内规模最大、风格独特、景观壮丽、以休闲和修学旅游为主要功能，集土家族、苗族、侗族建筑艺术于一体的“中华土家第一城”。主要景观有门楼、风雨桥、廪君祠、土家民居、土司王府(九进堂)、城墙、烽火台、钟楼、鼓楼、六角亭、百花园、白虎雕像、听涛茶楼等，让您游览古朴建筑的同时一日越史千载、一圈走遍土家，真正享受一次土家文化盛宴。
                <w:br/>
                游玩结束后入住酒店休息。
                <w:br/>
                交通：汽车
                <w:br/>
                到达城市：宣恩县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硒港超市- 狮子关、伍家台、仙山贡水
                <w:br/>
              </w:t>
            </w:r>
          </w:p>
          <w:p>
            <w:pPr>
              <w:pStyle w:val="indent"/>
            </w:pPr>
            <w:r>
              <w:rPr>
                <w:rFonts w:ascii="微软雅黑" w:hAnsi="微软雅黑" w:eastAsia="微软雅黑" w:cs="微软雅黑"/>
                <w:color w:val="000000"/>
                <w:sz w:val="20"/>
                <w:szCs w:val="20"/>
              </w:rPr>
              <w:t xml:space="preserve">
                早餐后前往参观【中国硒港-硒产品展示中心】（参观时间约100分钟），体验了解恩施硒土特产，恩施是迄今为止全球唯一探明独立硒矿床所在地，境内硒矿蕴藏量第一，是世界天然生物硒资源最富集的地区，被誉为世界第一天然富硒生物圈。是全球唯一获得世界硒都称号的城市，鼎途保税港拥有最丰富的富硒产品展示区，体验区,如有需要自行购买、不强制消费。
                <w:br/>
                中餐后乘车前往【狮子关景区】(国家AAAA级景区，距恩施市区车程约1小时）：距宣恩县城约13公里。为宣恩古三大关隘之一，也是宣恩古集市之一。景区整体由三段峡谷围合而成，峡谷内洞穴、象形石、瀑布等景点遍布其中.因有大小五座状似狮子的岩山而得名，整个景区峡谷幽深、怪石嶙峋、析析如生.景区分为干峡谷观光带和水峡谷观光带，又名“鸳鸯峡”“雄雌峡”，有廊桥遗梦、猕猴水寨、狮吼瀑布、狮子口、金猫冲关、雄狮护关、一线天、狮吼岩、天坑瀑布等几十个旅游景点，自然与人文景观相得益彰，令人陶醉。景区内还有世界首例洞穴筑坝的狮子关电站，还可亲眼目睹古人在智慧-悬棺，漫步景区内还可以和野生猕猴来一次远道而来的约会。
                <w:br/>
                随后乘车前往【宣恩伍家台乡村休闲度假区】(AAAA级景区、游玩约40分钟）、位于宣恩县万寨乡伍家台村。清乾隆四十九年，伍家台发生了一件让伍氏家族光宗耀祖的大事：27岁的伍氏先祖伍昌臣将自己制作的茶叶上贡给朝廷，乾隆皇帝品后大悦，并赐匾“皇恩宠锡”。伍家台贡茶从此得名。伍家台贡茶园，以悠久而地道的茶脉，清纯而高贵的茶品，飘香古今中外。其创始人伍氏先祖伍昌臣，终生耕植于伍家台那块狭长的台地上，勤谨而机敏地经营着他的事业，种植蓼蓝、野茶、贡茶，以至人以茶显，名以茶贵。他创建的“伍家台贡茶”品牌承皇恩，泽后世。历经沧桑巨变，茶韵愈久弥醇。2011年6月，“传统技艺•伍家台贡茶制作”被列入第三批湖北省非物质文化遗产保护名录。
                <w:br/>
                晚餐后前往宣恩县城夜游（游玩约40分钟）《仙山贡水地、浪漫宣恩城》，夜晚的小城灯火璀璨，清风拂面，走文澜桥（风雨廊桥），观墨达楼、赏音乐喷泉，灯光玫瑰，让这座深刻土司文化的小城熠熠生辉，在绚烂霓虹中体验别样的小城土家风情。
                <w:br/>
                游玩结束后入住酒店休息。
                <w:br/>
                交通：汽车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 —— 合肥
                <w:br/>
              </w:t>
            </w:r>
          </w:p>
          <w:p>
            <w:pPr>
              <w:pStyle w:val="indent"/>
            </w:pPr>
            <w:r>
              <w:rPr>
                <w:rFonts w:ascii="微软雅黑" w:hAnsi="微软雅黑" w:eastAsia="微软雅黑" w:cs="微软雅黑"/>
                <w:color w:val="000000"/>
                <w:sz w:val="20"/>
                <w:szCs w:val="20"/>
              </w:rPr>
              <w:t xml:space="preserve">
                早餐后自由活动，前往车站返程，结束愉快的恩施之旅！
                <w:br/>
                交通：动车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交通：合肥南-恩施往返2等座（其他地区多退少补）恩施空调旅游大巴车（保证一人一正座）；
                <w:br/>
                餐饮：全程含4早5正餐（不占床不含早餐，酒店为自助早餐/或桌早，自愿放弃早餐，费用不退，正餐团队用餐，10人一桌，人数减少菜品相应减少，不用不退费用，请知晓），因本产品针对全国散客，游客来自天南海北，众口难调，不能保证都能尽大众口味，敬请谅解，如未按我社所安排进行游览，行程中所含餐视为自动放弃，不退不换），此行程为天天发专车专导旅游产品，如收客总人数为10人以下，费用按照100元/人退给客人自理正餐；
                <w:br/>
                门票：含行程所列景点门票，游客必须携带二代身份证或户口本；行程门票报价为旅行社优惠套票政策报价，所有景区门票属于景区和政府补贴政策支持，已是旅行社折扣门票，持老年证、军官证、学生证等任何优惠证件的人群均不再享受门票优惠，自愿放弃以上项目不退任何费用；
                <w:br/>
                住宿：【4晚携程4钻标准】或【4晚精品型】或【4晚商务型】，全程双人标间（一人一天一床位，酒店不提供三人间，若产生单男单女我社导游会主动协调游客和其他同团游客拼房，但需征得双方同意，若要包房单房差自理）；
                <w:br/>
                导游：持国证导游服务；
                <w:br/>
                儿童：1.2米以下儿童只含车位、餐费、导服（如产生门票、住宿、自费娱乐等费用均自理）；超过1.2米以上儿童按成人操作；儿童/学生均为无任何价格优惠；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1.必须消费：399元/人=恩施大峡谷景交+地面缆车+清江游船+狮子关景交+车导综合服务费（当地现付给导游，报名参加此行程即表示认可本必消套餐，相关费用不用不退费）；
                <w:br/>
                2.不含全程单房差。
                <w:br/>
                3.景区交通（自愿乘坐）：恩施大峡谷上行索道105元/人，下行手扶电梯30元/人，云龙地缝小蛮腰垂梯30元/人，宣恩竹筏90元/人，花船180元/人，伴船600元/人（限乘坐4人）、遇见施南268元/人等个人消费。
                <w:br/>
                4.个人意外保险建议游客自行购买；
                <w:br/>
                5.超重行李的托运费、保管费；酒店内洗衣、理发、电话、传真、收费电视、饮品、烟酒等个人消费；自由活动期间的用车服务；提供导游服务的产品在自由活动期间无陪同服务；当地参加的自费以及“费用包含”中不包含的其它项目；因旅游者隐瞒自身疾病等自身原因导致的人身财产损失而额外支付的费用；
                <w:br/>
                6.以上所有行程安排如遇交通管制、自然灾害、政府干预等不可抗拒因素，行程不宜安排，而必须更改行程所产品的其他费用。解释权归旅行社。
                <w:br/>
                儿童报价（只含车、餐、导）以外产生的其他费用需游客自理；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中国硒港-硒产品展示中心</w:t>
            </w:r>
          </w:p>
        </w:tc>
        <w:tc>
          <w:tcPr/>
          <w:p>
            <w:pPr>
              <w:pStyle w:val="indent"/>
            </w:pPr>
            <w:r>
              <w:rPr>
                <w:rFonts w:ascii="微软雅黑" w:hAnsi="微软雅黑" w:eastAsia="微软雅黑" w:cs="微软雅黑"/>
                <w:color w:val="000000"/>
                <w:sz w:val="20"/>
                <w:szCs w:val="20"/>
              </w:rPr>
              <w:t xml:space="preserve">体验了解恩施硒土特产，恩施是迄今为止全球唯一探明独立硒矿床所在地，境内硒矿蕴藏量第一，是世界天然生物硒资源最富集的地区，被誉为世界第一天然富硒生物圈。是全球唯一获得世界硒都称号的城市，鼎途保税港拥有最丰富的富硒产品展示区，体验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旅行社责任险，不含旅游意外保险。（建议自行购买旅游意外险）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2025-05-10T06:57:12+08:00</dcterms:created>
  <dcterms:modified xsi:type="dcterms:W3CDTF">2025-05-10T06:57:12+08:00</dcterms:modified>
</cp:coreProperties>
</file>

<file path=docProps/custom.xml><?xml version="1.0" encoding="utf-8"?>
<Properties xmlns="http://schemas.openxmlformats.org/officeDocument/2006/custom-properties" xmlns:vt="http://schemas.openxmlformats.org/officeDocument/2006/docPropsVTypes"/>
</file>