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【八美】武当山 神农架 恩施 宜昌8日游行程单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湖北省-湖北武当山风景区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选景区：道教四大名山之首武当山；神农架深度游，大九湖晨雾，神农顶二次入园，美景不错过；恩施大峡谷、大清江、民俗风情街，风景民俗一网打尽；宜昌长江夜游、过葛洲坝船闸、游三峡大坝，感受水电都城之魅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行程舒适：环线不走回头路，单日大巴车程不超过5小时，边走边游，行程舒适；
                <w:br/>
                品质保障：发班多年，与餐厅、酒店建立了长期稳定合作，质量有保障；公司带薪专线导游带团，服务有保证；一模一样的线路，我们敢比价格，一模一样的价格，我们敢比品质。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合肥---武当山
                <w:br/>
              </w:t>
            </w:r>
          </w:p>
          <w:p>
            <w:pPr>
              <w:pStyle w:val="indent"/>
            </w:pPr>
            <w:r>
              <w:rPr>
                <w:rFonts w:ascii="微软雅黑" w:hAnsi="微软雅黑" w:eastAsia="微软雅黑" w:cs="微软雅黑"/>
                <w:color w:val="000000"/>
                <w:sz w:val="20"/>
                <w:szCs w:val="20"/>
              </w:rPr>
              <w:t xml:space="preserve">
                动车前往武当山，司机接站送酒店后自由活动；
                <w:br/>
                自由活动好去处（自行前往）：襄阳（唐城、北街古城墙、习家池、汉江夜景）、武当山（玉虚宫、金街、武当山博物馆）
                <w:br/>
                交通：动车
                <w:br/>
                到达城市：武当山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
                <w:br/>
              </w:t>
            </w:r>
          </w:p>
          <w:p>
            <w:pPr>
              <w:pStyle w:val="indent"/>
            </w:pPr>
            <w:r>
              <w:rPr>
                <w:rFonts w:ascii="微软雅黑" w:hAnsi="微软雅黑" w:eastAsia="微软雅黑" w:cs="微软雅黑"/>
                <w:color w:val="000000"/>
                <w:sz w:val="20"/>
                <w:szCs w:val="20"/>
              </w:rPr>
              <w:t xml:space="preserve">
                酒店早餐；前往武当山；游【武当山】景区（约6-8H）道家第一仙山，世界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36岩中风光最美的一 处，独阳岩下，山势飞翥，状如垂天之翼， 以峰峦秀美而著名。有议案天乙真庆宫石殿、两仪殿、皇经堂、八封亭、龙虎殿、大碑亭和南天门建筑物；龙头香，长3米，宽仅0.33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的宝椅，明永乐皇帝封之为“紫霄福地”，〔金顶〕（约3H、自选）位于天柱峰小莲峰上，元代铸造，高3 米，阔2.8米，深2.4米，悬山式屋顶，全部构件为分件铸造，卯榫拼装，各铸件均有文字标明安装部位，是中国现存最早的铜铸木结构建筑；登临武当之巅天柱峰，俯览“万山来朝”、云雾缭绕、险山秀峰，蔚为壮观；〔太和宫〕大岳太和宫，武当山主峰天柱峰最高点，1612米武当山绝顶之上，武当山特殊的地貌形成的众峰拱托、八方朝拜的景观，也神奇地渲染出皇权的至高无上，大岳太和宫是武当山的最高胜境，无论是道人信士，还是香客游人，只有登上顶峰，走进太和宫，才是真正意义上的到了武当山。入住酒店；
                <w:br/>
                晚间好去处（自行前往）：步行街、九宫之首--玉虚宫（碑亭、响灵杉）。
                <w:br/>
                交通：汽车
                <w:br/>
                到达城市：武当山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天燕风景区+神农顶
                <w:br/>
              </w:t>
            </w:r>
          </w:p>
          <w:p>
            <w:pPr>
              <w:pStyle w:val="indent"/>
            </w:pPr>
            <w:r>
              <w:rPr>
                <w:rFonts w:ascii="微软雅黑" w:hAnsi="微软雅黑" w:eastAsia="微软雅黑" w:cs="微软雅黑"/>
                <w:color w:val="000000"/>
                <w:sz w:val="20"/>
                <w:szCs w:val="20"/>
              </w:rPr>
              <w:t xml:space="preserve">
                酒店早餐；前往神农架，游【天燕】景区（约1-2H）因北有燕子垭、西有天门垭而得名，国家级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前往坪阡入住酒店；
                <w:br/>
                晚间好去处（自行前往）：古镇漫步、免费观看《盐道往事》场景式歌舞表演（时有时无）；
                <w:br/>
                交通：汽车
                <w:br/>
                到达城市：大九湖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大九湖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大九湖+神农祭坛+天生桥
                <w:br/>
              </w:t>
            </w:r>
          </w:p>
          <w:p>
            <w:pPr>
              <w:pStyle w:val="indent"/>
            </w:pPr>
            <w:r>
              <w:rPr>
                <w:rFonts w:ascii="微软雅黑" w:hAnsi="微软雅黑" w:eastAsia="微软雅黑" w:cs="微软雅黑"/>
                <w:color w:val="000000"/>
                <w:sz w:val="20"/>
                <w:szCs w:val="20"/>
              </w:rPr>
              <w:t xml:space="preserve">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晚间好去处：漫步木鱼老街、自选观看《神农架民宿风情篝火晚会》或《秘境神农架实景歌舞晚会》；
                <w:br/>
                交通：汽车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兴山水上公路+恩施女儿城
                <w:br/>
              </w:t>
            </w:r>
          </w:p>
          <w:p>
            <w:pPr>
              <w:pStyle w:val="indent"/>
            </w:pPr>
            <w:r>
              <w:rPr>
                <w:rFonts w:ascii="微软雅黑" w:hAnsi="微软雅黑" w:eastAsia="微软雅黑" w:cs="微软雅黑"/>
                <w:color w:val="000000"/>
                <w:sz w:val="20"/>
                <w:szCs w:val="20"/>
              </w:rPr>
              <w:t xml:space="preserve">
                酒店早餐；前往兴山县，游【最美水上公路】（约20分钟）登上观景台，一览中国美丽的古昭水上公路，一条犹如长龙的“水上公路”静静屹立在碧波荡漾的水库中，风景如画；游【昭君故里】昭君村景区（约1-2H，自选景区）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前往恩施市，游【女儿城】景区（约1-3H）土家仿古建筑与土家吊脚楼相结合，完美的体现了土家族的民风民俗，城区最繁华的街道，同时也是恩施商业最为繁华的街区之一，约19:30-20:30观看赶场会歌舞表演（免费演出，时有时无），女儿城内自由品尝土家特色小吃或体验土家特色餐“摔碗酒”；入住酒店；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酒店早餐；前往恩施屯堡乡；游【大峡谷】全景（约5-7H，七星寨步行约9公里、云龙河步行约6公里，请量力而行，建议2选1）大峡谷景区分七星寨、云龙地缝两大核心，景区内瀑布、天坑、地缝、绝壁、峰丛、岩柱群、溶洞、暗河等地质景观一应俱全，被称为“喀斯特地形地貌天然博物馆”； 游〔七星寨〕各种不同造型的喀斯特景观，深刻地反映了峡谷、绝壁、峰林、岩柱、石芽、溶蚀沟槽、溶蚀洼地等形成的每一个细节，是喀斯特地貌演化的天然教科书。主要景点：小楼门群峰、墨池、山字岭、巴王墩、会盟岗、天楼笋、小楼门、神兽峰、土司堡、楼门石浪、猎豹回头—浪上龙舟、峡谷沙盘、试心石、狮吼虎啸、石芽迷宫、宝塔石、壁立千仞、面壁思过、土司城堡、石门天坑、一线天、绝壁长廊、漏巢、石笋、烽火台、朝天门、轿顶山、回音谷、金元宝、千层岩、古象岭、祥云火炬、人猿脚、雌雄菇、金蟾、相思鸟、峡谷鳄、大楼门群峰、迎客松、英雄道、睡美人、一炷香、双子塔、长臂猿、大地山川、巴人灶、天河石、母子情深、宝石林、巴人犁、天书、云梯、古盐道等；游〔云龙河〕云龙地缝位于“世界地质奇观，喀斯特地形地貌天然博物馆”，其体态呈“U”形，平均深75米，具有奇异独特的喀斯特景观，囊括了诸多旅游资源单体；其外绝壁、巨壑环抱，山峦叠嶂，地形多变；其内流水淙淙，飞瀑跌落，奇石林立；雄奇险峻，厚重幽远。主要景点有：云龙绝壁、风雨桥、时空桥、云龙悬瀑及跌水；前往建始小西湖；入住酒店；
                <w:br/>
                交通：汽车
                <w:br/>
                到达城市：建始县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清江大峡谷--宜昌
                <w:br/>
              </w:t>
            </w:r>
          </w:p>
          <w:p>
            <w:pPr>
              <w:pStyle w:val="indent"/>
            </w:pPr>
            <w:r>
              <w:rPr>
                <w:rFonts w:ascii="微软雅黑" w:hAnsi="微软雅黑" w:eastAsia="微软雅黑" w:cs="微软雅黑"/>
                <w:color w:val="000000"/>
                <w:sz w:val="20"/>
                <w:szCs w:val="20"/>
              </w:rPr>
              <w:t xml:space="preserve">
                酒店早餐；景阳河码头乘船游【清江大峡谷】景区（约2-3H）八百里清江之上，风景秀丽、气势雄伟的核心段野三峡清江是恩施地区清江精华集中的一段，仁者爱山，智者乐水——清江大峡谷的山水巧妙的融合了彩霞，奇峰，泉流，古关，老街，花树，蟒藤和浓郁的土家文化，美景如画，山与水的珠联璧合、山与水的世界，原始自然，乘画舫游之，谷幽水碧，蝴蝶崖的水、沿途的瀑布飞流直下，原汁原味的原生态景色令人心醉；堪称“水上画廊”，画廊是清江干流最美的河段，峡谷地势险峻，两岸绝壁高耸，瀑布众多，故而岩壁色彩绚丽，形成许多天然画壁；游【蝴蝶岩】景区（约1H）上岸游览，清江航段上唯一具备上岸观光、体验、休闲功能的悬崖洞穴景区，沿途怪石嶙峋，满目景观，景区内设玻璃餐厅，整个建筑“挂”在悬崖之上；前往宜昌市，乘游艇【长江夜游/过船闸】（约2-3H，自选景区）游轮装饰豪华、舒适，配备了观光甲板、多功能厅等豪华休闲设施，游船聘请宜昌新生代乐团—蓝海乐队驻场；用全新的视角观看宜昌风情万种、高楼林立的江畔夜景，万达广场、磨基山--晋代有名的方士葛洪炼丹处，又被称为葛道山、万里长江第四阁--镇江阁、西坝岛；乘船过万里长江第一坝〔葛洲坝船闸〕，感受水涨船高的独特体验；入住酒店；
                <w:br/>
                交通：汽车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宜昌---合肥
                <w:br/>
              </w:t>
            </w:r>
          </w:p>
          <w:p>
            <w:pPr>
              <w:pStyle w:val="indent"/>
            </w:pPr>
            <w:r>
              <w:rPr>
                <w:rFonts w:ascii="微软雅黑" w:hAnsi="微软雅黑" w:eastAsia="微软雅黑" w:cs="微软雅黑"/>
                <w:color w:val="000000"/>
                <w:sz w:val="20"/>
                <w:szCs w:val="20"/>
              </w:rPr>
              <w:t xml:space="preserve">
                选择一：酒店早餐；前往三峡库区，游【三峡大坝】景区（约2-3H，自选景区）位于湖北省宜昌市境内，于1997年正式对外开放，2007年被国家旅游局评为首批国家5A级旅游景区，现拥有坛子岭、185平台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成为国内外友人向往的旅游胜地；约14:00返宜昌东站（送站），行程结束。
                <w:br/>
                选择二：酒店早餐；07:30统一送站，若不乘坐该送站车，敬请自行前往火车站（出租车8-10元即可到达），行程结束。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门票：行程内所列景区第一大门票〔注明自选的景区除外〕；
                <w:br/>
                用餐：7早6正〔酒店赠送早餐、正餐为团餐或特色餐〕；
                <w:br/>
                住宿：7晚美舒型或美享型酒店〔按参团标准安排双床房，自然单间补房差〕；
                <w:br/>
                大交通：合肥南-武当山， 宜昌东-合肥南2等座（其他地区多退少补）空调旅游专线大巴车〔座位不指定，确保1人1正座，尊老爱幼、文明礼让〕；
                <w:br/>
                导游：优秀中文专线导游讲解服务〔部分文化类景点安排专业景区讲解员〕；
                <w:br/>
                赠送：防晒帽、旅行社责任保险；
                <w:br/>
                小孩：含〔车位、正餐、导游、旅行社责任保险〕，其它产生的费用自理；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必消：460元〔武当山环保车100元、神农架换乘及小火车130元、大峡谷景交地缆50元、清江野三峡套票180元〕。
                <w:br/>
                自选：武当山往返索道及金顶、紫霄小门票〔全票/半票190元、免票170〕，神农架《民宿风情篝火晚会》168元/80元，昭君村〔全票/半票60元、免票30元〕，大峡谷上行索道105元〈游七星寨必乘〉、电梯30元〈非必乘〉、小蛮腰30元〈非必乘〕，长江夜游160元〔船票、车费、综费〕，三峡大坝80元〔换乘车、车费、综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460元〔武当山环保车100元、神农架换乘及小火车130元、大峡谷景交地缆50元、清江野三峡套票180元〕。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¥ 460.00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武当山往返索道及金顶、紫霄小门票〔全票/半票190元、免票170〕，神农架《民宿风情篝火晚会》168元/80元，昭君村〔全票/半票60元、免票30元〕，大峡谷上行索道105元〈游七星寨必乘〉、电梯30元〈非必乘〉、小蛮腰30元〈非必乘〕，长江夜游160元〔船票、车费、综费〕，三峡大坝80元〔换乘车、车费、综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2025-05-10T07:11:25+08:00</dcterms:created>
  <dcterms:modified xsi:type="dcterms:W3CDTF">2025-05-10T07:11:25+08:00</dcterms:modified>
</cp:coreProperties>
</file>

<file path=docProps/custom.xml><?xml version="1.0" encoding="utf-8"?>
<Properties xmlns="http://schemas.openxmlformats.org/officeDocument/2006/custom-properties" xmlns:vt="http://schemas.openxmlformats.org/officeDocument/2006/docPropsVTypes"/>
</file>