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主推【省内特价】皖南川藏线-生态宁国-夏霖九天银瀑-龙泉洞-青龙湾-秀丽储家滩纯玩2日游行程单</w:t>
      </w:r>
    </w:p>
    <w:p>
      <w:pPr>
        <w:jc w:val="center"/>
        <w:spacing w:after="100"/>
      </w:pPr>
      <w:r>
        <w:rPr>
          <w:rFonts w:ascii="微软雅黑" w:hAnsi="微软雅黑" w:eastAsia="微软雅黑" w:cs="微软雅黑"/>
          <w:sz w:val="20"/>
          <w:szCs w:val="20"/>
        </w:rPr>
        <w:t xml:space="preserve">【省内特价】皖南川藏线-生态宁国-夏霖九天银瀑-龙泉洞-青龙湾-秀丽储家滩纯玩2日游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QY20210051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皖南川藏线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合肥-宁国
                <w:br/>
              </w:t>
            </w:r>
          </w:p>
          <w:p>
            <w:pPr>
              <w:pStyle w:val="indent"/>
            </w:pPr>
            <w:r>
              <w:rPr>
                <w:rFonts w:ascii="微软雅黑" w:hAnsi="微软雅黑" w:eastAsia="微软雅黑" w:cs="微软雅黑"/>
                <w:color w:val="000000"/>
                <w:sz w:val="20"/>
                <w:szCs w:val="20"/>
              </w:rPr>
              <w:t xml:space="preserve">
                早上指定时间地点集合乘车前往游览【龙泉洞景区】（游览时间约2小时），龙泉洞位于宣州区水东镇，又称窑头洞，系灰岩溶洞，早在七百年前就有揽胜者至此。洞壁有南宋至清乾隆年间古人之题诗二十多处。洞壁有南宋开庆元年（1259年）徐士鸿题诗曰：“层层怪石几千年，曲折幽通趣自然。应有神龙腾云变，一逢春到满人间”。1978年开发以来，这座地下宫殿已为游人所瞩目。洞内盘旋曲折，壮丽非凡，钟乳、石笋、石柱比比皆是。怪石高台，形象多变，栩栩如生后游览“皖南第一大瀑布”—【夏霖九天银瀑】（赠送门票,景交20元/人自理，游览约2小时）；这里西望黄山奇景，南眺西湖秀色。境内奇峰幽洞无数，孤壁绝崖万千；沟壑峡谷险峻，飞瀑流泉密布；野藤古树参天，竹海松涛共鸣夏霖以【飞瀑】【神潭】【深涧】【怪石】【险峡】独具特色的景观，被誉为“五绝天下景”；又以星罗棋布，各具千秋的大小瀑布，被誉为“东南第一瀑布群”。晚上集体篝火晚会（刮风下雨活动取消）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宁国游览
                <w:br/>
              </w:t>
            </w:r>
          </w:p>
          <w:p>
            <w:pPr>
              <w:pStyle w:val="indent"/>
            </w:pPr>
            <w:r>
              <w:rPr>
                <w:rFonts w:ascii="微软雅黑" w:hAnsi="微软雅黑" w:eastAsia="微软雅黑" w:cs="微软雅黑"/>
                <w:color w:val="000000"/>
                <w:sz w:val="20"/>
                <w:szCs w:val="20"/>
              </w:rPr>
              <w:t xml:space="preserve">
                早餐后游览【储家滩】（门票免票，游览时间1小时）储家滩位于有“国家水利景区、国家森林公园”之称的青龙湾下游，距安徽省宁国市中心12公里，交通十分便利，是旅游休闲好去处。沿湖岸前行，有双人秋千、青蓼望风亭、垂钓台、竹艺长廊、龙池。湖面水域达9万平方米，湖水清澈，在烟雨时节或晨雾之中，湖面上薄雾飘渺，时而有白鹭在低空翱翔、时而有鱼翁的轻舟驶过，这波光潋滟的山间平湖与四周峰峦叠嶂的山脉形成了天水一色的美丽画卷，如临仙境一般。游览“安徽川藏线”漫步【青龙湾国家级森林公园】（游船自理）青龙湾原生态旅游区为国家级森林公园、国家级水利风景区，属山地湖泊型景区。旅游区总面积874平方公里，水域面积32.8平方公里，水容量达9.4亿立方米。这里被专家称为一级空气、一级水。蜿蜒曲折的水面和山体构筑38个独立岛屿，酷似一条青龙。青龙湾秀云岛上的惠云禅寺始建于唐太和年间，是东方两佛之一，一代禅师定光佛宗杲出家之地。下午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1、【餐饮】有偿赠送1早2正餐
                <w:br/>
                2、【住宿】农家住宿，如开空调自理10元/人，特价行程房差只补不退
                <w:br/>
                3、【交通】往返旅游空调车（根据人数安排车型 保证1人1正座）
                <w:br/>
                4、【景点】夏霖九天银瀑、龙泉洞、储家滩、青龙湾（景区小景点、小交通及2次消费除外）
                <w:br/>
                5、【购物】纯玩无购物
                <w:br/>
                6、【导游】全程导游服务
                <w:br/>
                7、【儿童价格】1.2M以下 含车位导服 【1.2M以上需补门票50元】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九天银瀑景交20元/人必须自理
                <w:br/>
                必须自理青龙湾游船80元赠送1早2正餐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九天银瀑景交 自理青龙湾游船</w:t>
            </w:r>
          </w:p>
        </w:tc>
        <w:tc>
          <w:tcPr/>
          <w:p>
            <w:pPr>
              <w:pStyle w:val="indent"/>
            </w:pPr>
            <w:r>
              <w:rPr>
                <w:rFonts w:ascii="微软雅黑" w:hAnsi="微软雅黑" w:eastAsia="微软雅黑" w:cs="微软雅黑"/>
                <w:color w:val="000000"/>
                <w:sz w:val="20"/>
                <w:szCs w:val="20"/>
              </w:rPr>
              <w:t xml:space="preserve">
                九天银瀑景交20元/人必须自理
                <w:br/>
                必须自理青龙湾游船80元赠送1早2正餐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温馨提示：如因交通管制，储家滩大巴车无法入内，敬请理解！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2025-07-17T01:07:55+08:00</dcterms:created>
  <dcterms:modified xsi:type="dcterms:W3CDTF">2025-07-17T01:07:55+08:00</dcterms:modified>
</cp:coreProperties>
</file>

<file path=docProps/custom.xml><?xml version="1.0" encoding="utf-8"?>
<Properties xmlns="http://schemas.openxmlformats.org/officeDocument/2006/custom-properties" xmlns:vt="http://schemas.openxmlformats.org/officeDocument/2006/docPropsVTypes"/>
</file>